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15990" w14:textId="77777777" w:rsidR="00EE4F3B" w:rsidRDefault="00257514">
      <w:pPr>
        <w:pStyle w:val="Tittel"/>
        <w:rPr>
          <w:lang w:val="nn-NO"/>
        </w:rPr>
      </w:pPr>
      <w:r>
        <w:rPr>
          <w:lang w:val="nn-NO"/>
        </w:rPr>
        <w:t>Arbeidsavtale</w:t>
      </w:r>
    </w:p>
    <w:p w14:paraId="70E5D090" w14:textId="77777777" w:rsidR="00EE4F3B" w:rsidRDefault="00257514">
      <w:pPr>
        <w:jc w:val="center"/>
        <w:rPr>
          <w:rFonts w:ascii="Arial" w:hAnsi="Arial" w:cs="Arial"/>
          <w:b/>
          <w:bCs/>
          <w:i/>
          <w:sz w:val="20"/>
          <w:szCs w:val="36"/>
          <w:lang w:val="nn-NO"/>
        </w:rPr>
      </w:pPr>
      <w:r>
        <w:rPr>
          <w:rFonts w:ascii="Arial" w:hAnsi="Arial" w:cs="Arial"/>
          <w:b/>
          <w:bCs/>
          <w:i/>
          <w:sz w:val="20"/>
          <w:szCs w:val="36"/>
          <w:lang w:val="nn-NO"/>
        </w:rPr>
        <w:t>(for mellombels tilsetjing)</w:t>
      </w:r>
    </w:p>
    <w:p w14:paraId="3B7F09B1" w14:textId="77777777" w:rsidR="00EE4F3B" w:rsidRDefault="00257514">
      <w:pPr>
        <w:jc w:val="center"/>
        <w:rPr>
          <w:rFonts w:ascii="Arial" w:hAnsi="Arial" w:cs="Arial"/>
          <w:b/>
          <w:bCs/>
          <w:color w:val="0000FF"/>
          <w:sz w:val="20"/>
          <w:szCs w:val="36"/>
          <w:lang w:val="nn-NO"/>
        </w:rPr>
      </w:pPr>
      <w:r>
        <w:rPr>
          <w:rFonts w:ascii="Arial" w:hAnsi="Arial" w:cs="Arial"/>
          <w:b/>
          <w:bCs/>
          <w:color w:val="0000FF"/>
          <w:sz w:val="20"/>
          <w:szCs w:val="36"/>
          <w:lang w:val="nn-NO"/>
        </w:rPr>
        <w:t>(NB! Blå tekst blir sletta ved utfylling av skjema)</w:t>
      </w:r>
    </w:p>
    <w:p w14:paraId="13A39C00" w14:textId="77777777" w:rsidR="00EE4F3B" w:rsidRDefault="00EE4F3B">
      <w:pPr>
        <w:jc w:val="center"/>
        <w:rPr>
          <w:rFonts w:ascii="Arial" w:hAnsi="Arial" w:cs="Arial"/>
          <w:b/>
          <w:bCs/>
          <w:color w:val="0000FF"/>
          <w:sz w:val="20"/>
          <w:szCs w:val="36"/>
          <w:lang w:val="nn-NO"/>
        </w:rPr>
      </w:pPr>
    </w:p>
    <w:p w14:paraId="06A47788" w14:textId="77777777" w:rsidR="00EE4F3B" w:rsidRDefault="00EE4F3B">
      <w:pPr>
        <w:jc w:val="center"/>
        <w:rPr>
          <w:rFonts w:ascii="Arial" w:hAnsi="Arial" w:cs="Arial"/>
          <w:b/>
          <w:bCs/>
          <w:color w:val="0000FF"/>
          <w:sz w:val="20"/>
          <w:szCs w:val="36"/>
          <w:lang w:val="nn-NO"/>
        </w:rPr>
      </w:pPr>
    </w:p>
    <w:p w14:paraId="6E8A537A" w14:textId="77777777" w:rsidR="00EE4F3B" w:rsidRDefault="00257514">
      <w:pPr>
        <w:ind w:left="540" w:hanging="540"/>
      </w:pPr>
      <w:r>
        <w:rPr>
          <w:rFonts w:ascii="Arial" w:hAnsi="Arial" w:cs="Arial"/>
          <w:b/>
          <w:bCs/>
          <w:lang w:val="nn-NO"/>
        </w:rPr>
        <w:t>1.</w:t>
      </w:r>
      <w:r>
        <w:rPr>
          <w:rFonts w:ascii="Arial" w:hAnsi="Arial" w:cs="Arial"/>
          <w:b/>
          <w:bCs/>
          <w:lang w:val="nn-NO"/>
        </w:rPr>
        <w:tab/>
        <w:t>Namn: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color w:val="0000FF"/>
          <w:lang w:val="nn-NO"/>
        </w:rPr>
        <w:t>[xx]</w:t>
      </w:r>
    </w:p>
    <w:p w14:paraId="4BB15C91" w14:textId="77777777" w:rsidR="00EE4F3B" w:rsidRDefault="00257514">
      <w:pPr>
        <w:ind w:left="540" w:hanging="540"/>
        <w:rPr>
          <w:rFonts w:ascii="Arial" w:hAnsi="Arial" w:cs="Arial"/>
          <w:lang w:val="nn-NO"/>
        </w:rPr>
      </w:pPr>
      <w:r>
        <w:rPr>
          <w:rFonts w:ascii="Arial" w:hAnsi="Arial" w:cs="Arial"/>
          <w:lang w:val="nn-NO"/>
        </w:rPr>
        <w:tab/>
      </w:r>
    </w:p>
    <w:p w14:paraId="6E38FA38" w14:textId="77777777" w:rsidR="00EE4F3B" w:rsidRDefault="00257514">
      <w:pPr>
        <w:ind w:left="540"/>
      </w:pPr>
      <w:r>
        <w:rPr>
          <w:rFonts w:ascii="Arial" w:hAnsi="Arial" w:cs="Arial"/>
          <w:b/>
          <w:bCs/>
          <w:lang w:val="nn-NO"/>
        </w:rPr>
        <w:t>Adresse: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color w:val="0000FF"/>
          <w:lang w:val="nn-NO"/>
        </w:rPr>
        <w:t>[xx]</w:t>
      </w:r>
    </w:p>
    <w:p w14:paraId="1AE4247E" w14:textId="77777777" w:rsidR="00EE4F3B" w:rsidRDefault="00257514">
      <w:pPr>
        <w:ind w:left="540" w:hanging="540"/>
        <w:rPr>
          <w:rFonts w:ascii="Arial" w:hAnsi="Arial" w:cs="Arial"/>
          <w:lang w:val="nn-NO"/>
        </w:rPr>
      </w:pPr>
      <w:r>
        <w:rPr>
          <w:rFonts w:ascii="Arial" w:hAnsi="Arial" w:cs="Arial"/>
          <w:lang w:val="nn-NO"/>
        </w:rPr>
        <w:tab/>
      </w:r>
    </w:p>
    <w:p w14:paraId="3D58A9D9" w14:textId="77777777" w:rsidR="00EE4F3B" w:rsidRDefault="00257514">
      <w:pPr>
        <w:ind w:left="540"/>
      </w:pPr>
      <w:proofErr w:type="spellStart"/>
      <w:r>
        <w:rPr>
          <w:rFonts w:ascii="Arial" w:hAnsi="Arial" w:cs="Arial"/>
          <w:b/>
          <w:bCs/>
          <w:lang w:val="nn-NO"/>
        </w:rPr>
        <w:t>Personnr</w:t>
      </w:r>
      <w:proofErr w:type="spellEnd"/>
      <w:r>
        <w:rPr>
          <w:rFonts w:ascii="Arial" w:hAnsi="Arial" w:cs="Arial"/>
          <w:b/>
          <w:bCs/>
          <w:lang w:val="nn-NO"/>
        </w:rPr>
        <w:t>.: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color w:val="0000FF"/>
          <w:lang w:val="nn-NO"/>
        </w:rPr>
        <w:t>[xx]</w:t>
      </w:r>
    </w:p>
    <w:p w14:paraId="0D78CCE4" w14:textId="77777777" w:rsidR="00EE4F3B" w:rsidRDefault="00257514">
      <w:pPr>
        <w:ind w:left="540" w:hanging="540"/>
        <w:rPr>
          <w:rFonts w:ascii="Arial" w:hAnsi="Arial" w:cs="Arial"/>
          <w:lang w:val="nn-NO"/>
        </w:rPr>
      </w:pPr>
      <w:r>
        <w:rPr>
          <w:rFonts w:ascii="Arial" w:hAnsi="Arial" w:cs="Arial"/>
          <w:lang w:val="nn-NO"/>
        </w:rPr>
        <w:tab/>
      </w:r>
    </w:p>
    <w:p w14:paraId="6E58FF3F" w14:textId="77777777" w:rsidR="00EE4F3B" w:rsidRDefault="00257514">
      <w:pPr>
        <w:autoSpaceDE w:val="0"/>
        <w:ind w:left="540" w:hanging="540"/>
      </w:pPr>
      <w:r>
        <w:rPr>
          <w:rFonts w:ascii="Arial" w:hAnsi="Arial" w:cs="Arial"/>
          <w:color w:val="000000"/>
          <w:lang w:val="nn-NO"/>
        </w:rPr>
        <w:t xml:space="preserve">har inngått arbeidsavtale med </w:t>
      </w:r>
      <w:r>
        <w:rPr>
          <w:rFonts w:ascii="Arial" w:hAnsi="Arial" w:cs="Arial"/>
          <w:color w:val="0000FF"/>
          <w:lang w:val="nn-NO"/>
        </w:rPr>
        <w:t>[XX]</w:t>
      </w:r>
      <w:r>
        <w:rPr>
          <w:rFonts w:ascii="Arial" w:hAnsi="Arial" w:cs="Arial"/>
          <w:color w:val="000000"/>
          <w:lang w:val="nn-NO"/>
        </w:rPr>
        <w:t xml:space="preserve"> </w:t>
      </w:r>
      <w:r>
        <w:rPr>
          <w:rFonts w:ascii="Arial" w:hAnsi="Arial" w:cs="Arial"/>
          <w:color w:val="0000FF"/>
          <w:lang w:val="nn-NO"/>
        </w:rPr>
        <w:t>[fellesråd/sokneråd]</w:t>
      </w:r>
      <w:r>
        <w:rPr>
          <w:rFonts w:ascii="Arial" w:hAnsi="Arial" w:cs="Arial"/>
          <w:color w:val="000000"/>
          <w:lang w:val="nn-NO"/>
        </w:rPr>
        <w:t>.</w:t>
      </w:r>
    </w:p>
    <w:p w14:paraId="67450B78" w14:textId="77777777" w:rsidR="00EE4F3B" w:rsidRDefault="00EE4F3B">
      <w:pPr>
        <w:autoSpaceDE w:val="0"/>
        <w:rPr>
          <w:rFonts w:ascii="Arial" w:hAnsi="Arial" w:cs="Arial"/>
          <w:lang w:val="nn-NO"/>
        </w:rPr>
      </w:pPr>
    </w:p>
    <w:p w14:paraId="5ED5F6E6" w14:textId="77777777" w:rsidR="00EE4F3B" w:rsidRDefault="00257514">
      <w:pPr>
        <w:autoSpaceDE w:val="0"/>
        <w:ind w:left="540" w:hanging="540"/>
      </w:pPr>
      <w:r>
        <w:rPr>
          <w:rFonts w:ascii="Arial" w:hAnsi="Arial" w:cs="Arial"/>
          <w:b/>
          <w:bCs/>
          <w:color w:val="000000"/>
          <w:lang w:val="nn-NO"/>
        </w:rPr>
        <w:t>2.</w:t>
      </w:r>
      <w:r>
        <w:rPr>
          <w:rFonts w:ascii="Arial" w:hAnsi="Arial" w:cs="Arial"/>
          <w:color w:val="000000"/>
          <w:lang w:val="nn-NO"/>
        </w:rPr>
        <w:tab/>
      </w:r>
      <w:r>
        <w:rPr>
          <w:rFonts w:ascii="Arial" w:hAnsi="Arial" w:cs="Arial"/>
          <w:b/>
          <w:color w:val="000000"/>
          <w:lang w:val="nn-NO"/>
        </w:rPr>
        <w:t>Arbeidsstad for tida: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color w:val="0000FF"/>
          <w:lang w:val="nn-NO"/>
        </w:rPr>
        <w:t>[XX]</w:t>
      </w:r>
    </w:p>
    <w:p w14:paraId="516DBC81" w14:textId="77777777" w:rsidR="00EE4F3B" w:rsidRDefault="00EE4F3B">
      <w:pPr>
        <w:autoSpaceDE w:val="0"/>
        <w:rPr>
          <w:rFonts w:ascii="Arial" w:hAnsi="Arial" w:cs="Arial"/>
          <w:lang w:val="nn-NO"/>
        </w:rPr>
      </w:pPr>
    </w:p>
    <w:p w14:paraId="79E590BA" w14:textId="77777777" w:rsidR="00EE4F3B" w:rsidRDefault="00257514">
      <w:pPr>
        <w:tabs>
          <w:tab w:val="left" w:pos="6480"/>
        </w:tabs>
        <w:autoSpaceDE w:val="0"/>
        <w:ind w:left="540" w:hanging="540"/>
      </w:pPr>
      <w:r>
        <w:rPr>
          <w:rFonts w:ascii="Arial" w:hAnsi="Arial" w:cs="Arial"/>
          <w:b/>
          <w:bCs/>
          <w:color w:val="000000"/>
          <w:lang w:val="nn-NO"/>
        </w:rPr>
        <w:t>3.</w:t>
      </w:r>
      <w:r>
        <w:rPr>
          <w:rFonts w:ascii="Arial" w:hAnsi="Arial" w:cs="Arial"/>
          <w:b/>
          <w:bCs/>
          <w:color w:val="000000"/>
          <w:lang w:val="nn-NO"/>
        </w:rPr>
        <w:tab/>
        <w:t>Type arbeid: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  <w:lang w:val="nn-NO"/>
        </w:rPr>
        <w:t xml:space="preserve">[XX] (stilling/tittel og </w:t>
      </w:r>
      <w:r>
        <w:rPr>
          <w:rFonts w:ascii="Arial" w:hAnsi="Arial" w:cs="Arial"/>
          <w:i/>
          <w:color w:val="0000FF"/>
          <w:sz w:val="20"/>
          <w:szCs w:val="20"/>
          <w:lang w:val="nn-NO"/>
        </w:rPr>
        <w:t>stillingskode)</w:t>
      </w:r>
      <w:r>
        <w:rPr>
          <w:rFonts w:ascii="Arial" w:hAnsi="Arial" w:cs="Arial"/>
          <w:color w:val="000000"/>
          <w:lang w:val="nn-NO"/>
        </w:rPr>
        <w:tab/>
        <w:t xml:space="preserve">stillingsprosent:  </w:t>
      </w:r>
      <w:r>
        <w:rPr>
          <w:rFonts w:ascii="Arial" w:hAnsi="Arial" w:cs="Arial"/>
          <w:color w:val="0000FF"/>
          <w:lang w:val="nn-NO"/>
        </w:rPr>
        <w:t>[XX]</w:t>
      </w:r>
      <w:r>
        <w:rPr>
          <w:rFonts w:ascii="Arial" w:hAnsi="Arial" w:cs="Arial"/>
          <w:color w:val="000000"/>
          <w:lang w:val="nn-NO"/>
        </w:rPr>
        <w:t>%</w:t>
      </w:r>
      <w:r>
        <w:rPr>
          <w:rFonts w:ascii="Arial" w:hAnsi="Arial" w:cs="Arial"/>
          <w:lang w:val="nn-NO"/>
        </w:rPr>
        <w:t xml:space="preserve"> </w:t>
      </w:r>
    </w:p>
    <w:p w14:paraId="76EE370A" w14:textId="77777777" w:rsidR="00EE4F3B" w:rsidRDefault="00EE4F3B">
      <w:pPr>
        <w:autoSpaceDE w:val="0"/>
        <w:ind w:left="360" w:hanging="360"/>
        <w:rPr>
          <w:rFonts w:ascii="Arial" w:hAnsi="Arial" w:cs="Arial"/>
          <w:lang w:val="nn-NO"/>
        </w:rPr>
      </w:pPr>
    </w:p>
    <w:p w14:paraId="2BC2640F" w14:textId="77777777" w:rsidR="00EE4F3B" w:rsidRPr="00715598" w:rsidRDefault="00257514">
      <w:pPr>
        <w:autoSpaceDE w:val="0"/>
        <w:ind w:left="540" w:hanging="540"/>
        <w:rPr>
          <w:lang w:val="sv-SE"/>
        </w:rPr>
      </w:pPr>
      <w:r>
        <w:rPr>
          <w:rFonts w:ascii="Arial" w:hAnsi="Arial" w:cs="Arial"/>
          <w:b/>
          <w:bCs/>
          <w:color w:val="000000"/>
          <w:lang w:val="nn-NO"/>
        </w:rPr>
        <w:t>4.</w:t>
      </w:r>
      <w:r>
        <w:rPr>
          <w:rFonts w:ascii="Arial" w:hAnsi="Arial" w:cs="Arial"/>
          <w:b/>
          <w:bCs/>
          <w:color w:val="000000"/>
          <w:lang w:val="nn-NO"/>
        </w:rPr>
        <w:tab/>
        <w:t xml:space="preserve">Arbeidstakar byrjar i stillinga: </w:t>
      </w:r>
      <w:r>
        <w:rPr>
          <w:rFonts w:ascii="Arial" w:hAnsi="Arial" w:cs="Arial"/>
          <w:i/>
          <w:iCs/>
          <w:color w:val="0000FF"/>
          <w:sz w:val="20"/>
          <w:szCs w:val="20"/>
          <w:lang w:val="nn-NO"/>
        </w:rPr>
        <w:t>[XX] (dato)</w:t>
      </w:r>
    </w:p>
    <w:p w14:paraId="5B855CCD" w14:textId="77777777" w:rsidR="00EE4F3B" w:rsidRDefault="00EE4F3B">
      <w:pPr>
        <w:ind w:left="540" w:hanging="540"/>
        <w:rPr>
          <w:rFonts w:ascii="Arial" w:hAnsi="Arial" w:cs="Arial"/>
          <w:b/>
          <w:bCs/>
          <w:lang w:val="nn-NO"/>
        </w:rPr>
      </w:pPr>
    </w:p>
    <w:p w14:paraId="26461E02" w14:textId="77777777" w:rsidR="00EE4F3B" w:rsidRDefault="00257514">
      <w:pPr>
        <w:ind w:left="540" w:hanging="540"/>
      </w:pPr>
      <w:r>
        <w:rPr>
          <w:rFonts w:ascii="Arial" w:hAnsi="Arial" w:cs="Arial"/>
          <w:b/>
          <w:bCs/>
          <w:lang w:val="nn-NO"/>
        </w:rPr>
        <w:t>5.</w:t>
      </w:r>
      <w:r>
        <w:rPr>
          <w:rFonts w:ascii="Arial" w:hAnsi="Arial" w:cs="Arial"/>
          <w:b/>
          <w:bCs/>
          <w:lang w:val="nn-NO"/>
        </w:rPr>
        <w:tab/>
        <w:t>Tilsetjingsforhold:</w:t>
      </w:r>
      <w:r>
        <w:rPr>
          <w:rFonts w:ascii="Arial" w:hAnsi="Arial" w:cs="Arial"/>
          <w:b/>
          <w:bCs/>
          <w:color w:val="000000"/>
          <w:szCs w:val="22"/>
          <w:lang w:val="nn-NO"/>
        </w:rPr>
        <w:t xml:space="preserve"> </w:t>
      </w:r>
      <w:r>
        <w:rPr>
          <w:rFonts w:ascii="Arial" w:hAnsi="Arial" w:cs="Arial"/>
          <w:b/>
          <w:bCs/>
          <w:color w:val="000000"/>
          <w:szCs w:val="22"/>
          <w:lang w:val="nn-NO"/>
        </w:rPr>
        <w:br/>
        <w:t>Mellombels tilsetjing grunna med:</w:t>
      </w:r>
    </w:p>
    <w:p w14:paraId="6AF9FE07" w14:textId="77777777" w:rsidR="00EE4F3B" w:rsidRDefault="00EE4F3B">
      <w:pPr>
        <w:ind w:left="540" w:hanging="540"/>
        <w:rPr>
          <w:rFonts w:ascii="Arial" w:hAnsi="Arial" w:cs="Arial"/>
          <w:b/>
          <w:bCs/>
          <w:color w:val="000000"/>
          <w:szCs w:val="22"/>
          <w:lang w:val="nn-NO"/>
        </w:rPr>
      </w:pPr>
    </w:p>
    <w:p w14:paraId="13934171" w14:textId="77777777" w:rsidR="00EE4F3B" w:rsidRDefault="00257514">
      <w:pPr>
        <w:ind w:left="540" w:hanging="180"/>
      </w:pPr>
      <w:r>
        <w:rPr>
          <w:rFonts w:ascii="Arial" w:hAnsi="Arial" w:cs="Arial"/>
          <w:b/>
          <w:bCs/>
          <w:color w:val="0000FF"/>
          <w:sz w:val="20"/>
          <w:szCs w:val="22"/>
          <w:lang w:val="nn-NO"/>
        </w:rPr>
        <w:t>(</w:t>
      </w:r>
      <w:r>
        <w:rPr>
          <w:rFonts w:ascii="Arial" w:hAnsi="Arial" w:cs="Arial"/>
          <w:b/>
          <w:bCs/>
          <w:i/>
          <w:color w:val="0000FF"/>
          <w:sz w:val="20"/>
          <w:szCs w:val="22"/>
          <w:lang w:val="nn-NO"/>
        </w:rPr>
        <w:t>Stryk det som ikkje passar  B + C, A + C eller A + B)</w:t>
      </w:r>
    </w:p>
    <w:p w14:paraId="134238F0" w14:textId="77777777" w:rsidR="00EE4F3B" w:rsidRDefault="00EE4F3B">
      <w:pPr>
        <w:ind w:left="540" w:hanging="180"/>
        <w:rPr>
          <w:rFonts w:ascii="Arial" w:hAnsi="Arial" w:cs="Arial"/>
          <w:b/>
          <w:bCs/>
          <w:color w:val="000000"/>
          <w:szCs w:val="22"/>
          <w:lang w:val="nn-NO"/>
        </w:rPr>
      </w:pPr>
    </w:p>
    <w:p w14:paraId="6E8EFB18" w14:textId="77777777" w:rsidR="00EE4F3B" w:rsidRDefault="00257514">
      <w:pPr>
        <w:ind w:left="540"/>
      </w:pPr>
      <w:r>
        <w:rPr>
          <w:rFonts w:ascii="Arial" w:hAnsi="Arial" w:cs="Arial"/>
          <w:b/>
          <w:bCs/>
          <w:color w:val="000000"/>
          <w:szCs w:val="22"/>
          <w:lang w:val="nn-NO"/>
        </w:rPr>
        <w:t>A</w:t>
      </w:r>
      <w:r>
        <w:rPr>
          <w:rFonts w:ascii="Arial" w:hAnsi="Arial" w:cs="Arial"/>
          <w:color w:val="000000"/>
          <w:szCs w:val="22"/>
          <w:lang w:val="nn-NO"/>
        </w:rPr>
        <w:tab/>
      </w:r>
      <w:r>
        <w:rPr>
          <w:rFonts w:ascii="Arial" w:hAnsi="Arial" w:cs="Arial"/>
          <w:b/>
          <w:bCs/>
          <w:color w:val="000000"/>
          <w:szCs w:val="22"/>
          <w:lang w:val="nn-NO"/>
        </w:rPr>
        <w:t>vikariat</w:t>
      </w:r>
      <w:r>
        <w:rPr>
          <w:rFonts w:ascii="Arial" w:hAnsi="Arial" w:cs="Arial"/>
          <w:color w:val="000000"/>
          <w:szCs w:val="22"/>
          <w:lang w:val="nn-NO"/>
        </w:rPr>
        <w:t xml:space="preserve"> for </w:t>
      </w:r>
      <w:r>
        <w:rPr>
          <w:rFonts w:ascii="Arial" w:hAnsi="Arial" w:cs="Arial"/>
          <w:i/>
          <w:iCs/>
          <w:color w:val="0000FF"/>
          <w:sz w:val="20"/>
          <w:szCs w:val="22"/>
          <w:lang w:val="nn-NO"/>
        </w:rPr>
        <w:t>(stillingsinnehavar)</w:t>
      </w:r>
      <w:r>
        <w:rPr>
          <w:rFonts w:ascii="Arial" w:hAnsi="Arial" w:cs="Arial"/>
          <w:color w:val="0000FF"/>
          <w:sz w:val="18"/>
          <w:szCs w:val="22"/>
          <w:lang w:val="nn-NO"/>
        </w:rPr>
        <w:t xml:space="preserve"> </w:t>
      </w:r>
      <w:r>
        <w:rPr>
          <w:rFonts w:ascii="Arial" w:hAnsi="Arial" w:cs="Arial"/>
          <w:color w:val="0000FF"/>
          <w:szCs w:val="22"/>
          <w:lang w:val="nn-NO"/>
        </w:rPr>
        <w:t>[xx]</w:t>
      </w:r>
    </w:p>
    <w:p w14:paraId="7E43B27D" w14:textId="77777777" w:rsidR="00EE4F3B" w:rsidRDefault="00257514">
      <w:pPr>
        <w:ind w:left="360"/>
        <w:rPr>
          <w:rFonts w:ascii="Arial" w:hAnsi="Arial" w:cs="Arial"/>
          <w:color w:val="000000"/>
          <w:szCs w:val="22"/>
          <w:lang w:val="nn-NO"/>
        </w:rPr>
      </w:pPr>
      <w:r>
        <w:rPr>
          <w:rFonts w:ascii="Arial" w:hAnsi="Arial" w:cs="Arial"/>
          <w:color w:val="000000"/>
          <w:szCs w:val="22"/>
          <w:lang w:val="nn-NO"/>
        </w:rPr>
        <w:tab/>
      </w:r>
    </w:p>
    <w:p w14:paraId="06235F79" w14:textId="77777777" w:rsidR="00EE4F3B" w:rsidRDefault="00257514">
      <w:pPr>
        <w:ind w:left="360" w:firstLine="348"/>
      </w:pPr>
      <w:r>
        <w:rPr>
          <w:rFonts w:ascii="Arial" w:hAnsi="Arial" w:cs="Arial"/>
          <w:color w:val="000000"/>
          <w:szCs w:val="22"/>
          <w:lang w:val="nn-NO"/>
        </w:rPr>
        <w:t xml:space="preserve">Periode: </w:t>
      </w:r>
      <w:r>
        <w:rPr>
          <w:rFonts w:ascii="Arial" w:hAnsi="Arial" w:cs="Arial"/>
          <w:i/>
          <w:iCs/>
          <w:color w:val="0000FF"/>
          <w:sz w:val="20"/>
          <w:szCs w:val="22"/>
          <w:lang w:val="nn-NO"/>
        </w:rPr>
        <w:t>(</w:t>
      </w:r>
      <w:bookmarkStart w:id="0" w:name="_Hlk42687919"/>
      <w:r>
        <w:rPr>
          <w:rFonts w:ascii="Arial" w:hAnsi="Arial" w:cs="Arial"/>
          <w:i/>
          <w:iCs/>
          <w:color w:val="0000FF"/>
          <w:sz w:val="20"/>
          <w:szCs w:val="22"/>
          <w:lang w:val="nn-NO"/>
        </w:rPr>
        <w:t>frå dato til dato</w:t>
      </w:r>
      <w:bookmarkEnd w:id="0"/>
      <w:r>
        <w:rPr>
          <w:rFonts w:ascii="Arial" w:hAnsi="Arial" w:cs="Arial"/>
          <w:i/>
          <w:iCs/>
          <w:color w:val="0000FF"/>
          <w:sz w:val="20"/>
          <w:szCs w:val="22"/>
          <w:lang w:val="nn-NO"/>
        </w:rPr>
        <w:t>, ev. til stillingsinnehavar tek opp att arbeidet)</w:t>
      </w:r>
      <w:r>
        <w:rPr>
          <w:rFonts w:ascii="Arial" w:hAnsi="Arial" w:cs="Arial"/>
          <w:color w:val="000000"/>
          <w:szCs w:val="22"/>
          <w:lang w:val="nn-NO"/>
        </w:rPr>
        <w:t xml:space="preserve"> </w:t>
      </w:r>
      <w:r>
        <w:rPr>
          <w:rFonts w:ascii="Arial" w:hAnsi="Arial" w:cs="Arial"/>
          <w:color w:val="0000FF"/>
          <w:szCs w:val="22"/>
          <w:lang w:val="nn-NO"/>
        </w:rPr>
        <w:t>[xx]</w:t>
      </w:r>
    </w:p>
    <w:p w14:paraId="16125464" w14:textId="77777777" w:rsidR="00EE4F3B" w:rsidRDefault="00257514">
      <w:pPr>
        <w:ind w:left="360" w:firstLine="348"/>
      </w:pPr>
      <w:r>
        <w:rPr>
          <w:rFonts w:ascii="Arial" w:hAnsi="Arial" w:cs="Arial"/>
          <w:szCs w:val="22"/>
          <w:lang w:val="nn-NO"/>
        </w:rPr>
        <w:t>Heimel:</w:t>
      </w:r>
      <w:r>
        <w:rPr>
          <w:rFonts w:ascii="Arial" w:hAnsi="Arial" w:cs="Arial"/>
          <w:color w:val="000000"/>
          <w:sz w:val="18"/>
          <w:szCs w:val="22"/>
          <w:lang w:val="nn-NO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2"/>
          <w:lang w:val="nn-NO"/>
        </w:rPr>
        <w:t>(sjå aml § 14-9)</w:t>
      </w:r>
      <w:r>
        <w:rPr>
          <w:rFonts w:ascii="Arial" w:hAnsi="Arial" w:cs="Arial"/>
          <w:color w:val="000000"/>
          <w:sz w:val="18"/>
          <w:szCs w:val="22"/>
          <w:lang w:val="nn-NO"/>
        </w:rPr>
        <w:t xml:space="preserve"> </w:t>
      </w:r>
      <w:r>
        <w:rPr>
          <w:rFonts w:ascii="Arial" w:hAnsi="Arial" w:cs="Arial"/>
          <w:color w:val="0000FF"/>
          <w:szCs w:val="22"/>
          <w:lang w:val="nn-NO"/>
        </w:rPr>
        <w:t>[xx]</w:t>
      </w:r>
    </w:p>
    <w:p w14:paraId="583C32FA" w14:textId="77777777" w:rsidR="00EE4F3B" w:rsidRDefault="00EE4F3B">
      <w:pPr>
        <w:ind w:left="360" w:firstLine="348"/>
        <w:rPr>
          <w:rFonts w:ascii="Arial" w:hAnsi="Arial" w:cs="Arial"/>
          <w:color w:val="000000"/>
          <w:szCs w:val="22"/>
          <w:lang w:val="nn-NO"/>
        </w:rPr>
      </w:pPr>
    </w:p>
    <w:p w14:paraId="187C98EF" w14:textId="77777777" w:rsidR="00EE4F3B" w:rsidRDefault="00257514">
      <w:pPr>
        <w:ind w:left="705" w:hanging="165"/>
      </w:pPr>
      <w:r>
        <w:rPr>
          <w:rFonts w:ascii="Arial" w:hAnsi="Arial" w:cs="Arial"/>
          <w:b/>
          <w:bCs/>
          <w:color w:val="000000"/>
          <w:szCs w:val="22"/>
          <w:lang w:val="nn-NO"/>
        </w:rPr>
        <w:t>B:</w:t>
      </w:r>
      <w:r>
        <w:rPr>
          <w:rFonts w:ascii="Arial" w:hAnsi="Arial" w:cs="Arial"/>
          <w:b/>
          <w:bCs/>
          <w:color w:val="000000"/>
          <w:szCs w:val="22"/>
          <w:lang w:val="nn-NO"/>
        </w:rPr>
        <w:tab/>
        <w:t xml:space="preserve">tidsavgrensa arbeid </w:t>
      </w:r>
      <w:r>
        <w:rPr>
          <w:rFonts w:ascii="Arial" w:hAnsi="Arial" w:cs="Arial"/>
          <w:i/>
          <w:iCs/>
          <w:color w:val="0000FF"/>
          <w:sz w:val="20"/>
          <w:szCs w:val="22"/>
          <w:lang w:val="nn-NO"/>
        </w:rPr>
        <w:t>(f.eks. sesongarbeid, ekstrahjelp eller ekstraordinære arbeidsoppgåver som skil seg frå det som til vanleg vert gjort i verksemda, sjå aml § 14-9)</w:t>
      </w:r>
      <w:r>
        <w:rPr>
          <w:rFonts w:ascii="Arial" w:hAnsi="Arial" w:cs="Arial"/>
          <w:color w:val="000000"/>
          <w:sz w:val="20"/>
          <w:szCs w:val="22"/>
          <w:lang w:val="nn-NO"/>
        </w:rPr>
        <w:t xml:space="preserve"> </w:t>
      </w:r>
      <w:r>
        <w:rPr>
          <w:rFonts w:ascii="Arial" w:hAnsi="Arial" w:cs="Arial"/>
          <w:color w:val="0000FF"/>
          <w:szCs w:val="22"/>
          <w:lang w:val="nn-NO"/>
        </w:rPr>
        <w:t>[xx]</w:t>
      </w:r>
    </w:p>
    <w:p w14:paraId="7F03C2D1" w14:textId="77777777" w:rsidR="00EE4F3B" w:rsidRDefault="00257514">
      <w:pPr>
        <w:ind w:left="705" w:hanging="165"/>
        <w:rPr>
          <w:rFonts w:ascii="Arial" w:hAnsi="Arial" w:cs="Arial"/>
          <w:color w:val="000000"/>
          <w:szCs w:val="22"/>
          <w:lang w:val="nn-NO"/>
        </w:rPr>
      </w:pPr>
      <w:r>
        <w:rPr>
          <w:rFonts w:ascii="Arial" w:hAnsi="Arial" w:cs="Arial"/>
          <w:color w:val="000000"/>
          <w:szCs w:val="22"/>
          <w:lang w:val="nn-NO"/>
        </w:rPr>
        <w:tab/>
      </w:r>
      <w:r>
        <w:rPr>
          <w:rFonts w:ascii="Arial" w:hAnsi="Arial" w:cs="Arial"/>
          <w:color w:val="000000"/>
          <w:szCs w:val="22"/>
          <w:lang w:val="nn-NO"/>
        </w:rPr>
        <w:tab/>
      </w:r>
    </w:p>
    <w:p w14:paraId="4E55BC65" w14:textId="77777777" w:rsidR="00EE4F3B" w:rsidRPr="00715598" w:rsidRDefault="00257514">
      <w:pPr>
        <w:ind w:left="540" w:firstLine="165"/>
        <w:rPr>
          <w:lang w:val="da-DK"/>
        </w:rPr>
      </w:pPr>
      <w:r>
        <w:rPr>
          <w:rFonts w:ascii="Arial" w:hAnsi="Arial" w:cs="Arial"/>
          <w:color w:val="000000"/>
          <w:szCs w:val="22"/>
          <w:lang w:val="nn-NO"/>
        </w:rPr>
        <w:t xml:space="preserve">Periode: </w:t>
      </w:r>
      <w:r>
        <w:rPr>
          <w:rFonts w:ascii="Arial" w:hAnsi="Arial" w:cs="Arial"/>
          <w:i/>
          <w:iCs/>
          <w:color w:val="0000FF"/>
          <w:sz w:val="20"/>
          <w:szCs w:val="22"/>
          <w:lang w:val="nn-NO"/>
        </w:rPr>
        <w:t>(tid frå dato til dato)</w:t>
      </w:r>
      <w:r>
        <w:rPr>
          <w:rFonts w:ascii="Arial" w:hAnsi="Arial" w:cs="Arial"/>
          <w:color w:val="0000FF"/>
          <w:szCs w:val="22"/>
          <w:lang w:val="nn-NO"/>
        </w:rPr>
        <w:t xml:space="preserve"> [xx]</w:t>
      </w:r>
      <w:r>
        <w:rPr>
          <w:rFonts w:ascii="Arial" w:hAnsi="Arial" w:cs="Arial"/>
          <w:color w:val="000000"/>
          <w:szCs w:val="22"/>
          <w:lang w:val="nn-NO"/>
        </w:rPr>
        <w:tab/>
      </w:r>
    </w:p>
    <w:p w14:paraId="4A293AE5" w14:textId="77777777" w:rsidR="00EE4F3B" w:rsidRDefault="00257514">
      <w:pPr>
        <w:ind w:left="540" w:firstLine="165"/>
      </w:pPr>
      <w:r>
        <w:rPr>
          <w:rFonts w:ascii="Arial" w:hAnsi="Arial" w:cs="Arial"/>
          <w:szCs w:val="22"/>
        </w:rPr>
        <w:t xml:space="preserve">Heimel: </w:t>
      </w:r>
      <w:r>
        <w:rPr>
          <w:rFonts w:ascii="Arial" w:hAnsi="Arial" w:cs="Arial"/>
          <w:i/>
          <w:iCs/>
          <w:color w:val="0000FF"/>
          <w:sz w:val="20"/>
          <w:szCs w:val="22"/>
        </w:rPr>
        <w:t xml:space="preserve">(sjå </w:t>
      </w:r>
      <w:proofErr w:type="spellStart"/>
      <w:r>
        <w:rPr>
          <w:rFonts w:ascii="Arial" w:hAnsi="Arial" w:cs="Arial"/>
          <w:i/>
          <w:iCs/>
          <w:color w:val="0000FF"/>
          <w:sz w:val="20"/>
          <w:szCs w:val="22"/>
        </w:rPr>
        <w:t>aml</w:t>
      </w:r>
      <w:proofErr w:type="spellEnd"/>
      <w:r>
        <w:rPr>
          <w:rFonts w:ascii="Arial" w:hAnsi="Arial" w:cs="Arial"/>
          <w:i/>
          <w:iCs/>
          <w:color w:val="0000FF"/>
          <w:sz w:val="20"/>
          <w:szCs w:val="22"/>
        </w:rPr>
        <w:t xml:space="preserve"> § 14-9)</w:t>
      </w:r>
      <w:r>
        <w:rPr>
          <w:rFonts w:ascii="Arial" w:hAnsi="Arial" w:cs="Arial"/>
          <w:color w:val="000000"/>
          <w:sz w:val="18"/>
          <w:szCs w:val="22"/>
        </w:rPr>
        <w:t xml:space="preserve"> </w:t>
      </w:r>
      <w:r>
        <w:rPr>
          <w:rFonts w:ascii="Arial" w:hAnsi="Arial" w:cs="Arial"/>
          <w:color w:val="0000FF"/>
          <w:szCs w:val="22"/>
        </w:rPr>
        <w:t>[xx]</w:t>
      </w:r>
    </w:p>
    <w:p w14:paraId="2AC5329E" w14:textId="77777777" w:rsidR="00EE4F3B" w:rsidRDefault="00EE4F3B">
      <w:pPr>
        <w:ind w:left="540" w:firstLine="165"/>
        <w:rPr>
          <w:rFonts w:ascii="Arial" w:hAnsi="Arial" w:cs="Arial"/>
          <w:color w:val="0000FF"/>
          <w:szCs w:val="22"/>
        </w:rPr>
      </w:pPr>
    </w:p>
    <w:p w14:paraId="6A339F8D" w14:textId="77777777" w:rsidR="00EE4F3B" w:rsidRDefault="00EE4F3B">
      <w:pPr>
        <w:ind w:left="540" w:firstLine="165"/>
      </w:pPr>
    </w:p>
    <w:p w14:paraId="597CE15A" w14:textId="77777777" w:rsidR="00EE4F3B" w:rsidRDefault="00257514">
      <w:pPr>
        <w:ind w:left="540" w:hanging="180"/>
      </w:pPr>
      <w:r>
        <w:rPr>
          <w:rFonts w:ascii="Arial" w:hAnsi="Arial" w:cs="Arial"/>
          <w:color w:val="000000"/>
          <w:szCs w:val="22"/>
          <w:lang w:val="nn-NO"/>
        </w:rPr>
        <w:tab/>
      </w:r>
      <w:r>
        <w:rPr>
          <w:rFonts w:ascii="Arial" w:hAnsi="Arial" w:cs="Arial"/>
          <w:b/>
          <w:bCs/>
          <w:color w:val="000000"/>
          <w:szCs w:val="22"/>
          <w:lang w:val="nn-NO"/>
        </w:rPr>
        <w:t>C:</w:t>
      </w:r>
      <w:r>
        <w:rPr>
          <w:rFonts w:ascii="Arial" w:hAnsi="Arial" w:cs="Arial"/>
          <w:color w:val="000000"/>
          <w:szCs w:val="22"/>
          <w:lang w:val="nn-NO"/>
        </w:rPr>
        <w:t xml:space="preserve"> </w:t>
      </w:r>
      <w:r>
        <w:rPr>
          <w:rFonts w:ascii="Arial" w:hAnsi="Arial" w:cs="Arial"/>
          <w:color w:val="000000"/>
          <w:szCs w:val="22"/>
          <w:lang w:val="nn-NO"/>
        </w:rPr>
        <w:tab/>
      </w:r>
      <w:r>
        <w:rPr>
          <w:rFonts w:ascii="Arial" w:hAnsi="Arial" w:cs="Arial"/>
          <w:b/>
          <w:bCs/>
          <w:color w:val="000000"/>
          <w:szCs w:val="22"/>
          <w:lang w:val="nn-NO"/>
        </w:rPr>
        <w:t>arbeidsmarknadstiltak</w:t>
      </w:r>
      <w:r>
        <w:rPr>
          <w:rFonts w:ascii="Arial" w:hAnsi="Arial" w:cs="Arial"/>
          <w:color w:val="000000"/>
          <w:szCs w:val="22"/>
          <w:lang w:val="nn-NO"/>
        </w:rPr>
        <w:t xml:space="preserve">: </w:t>
      </w:r>
      <w:r>
        <w:rPr>
          <w:rFonts w:ascii="Arial" w:hAnsi="Arial" w:cs="Arial"/>
          <w:i/>
          <w:iCs/>
          <w:color w:val="0000FF"/>
          <w:sz w:val="20"/>
          <w:szCs w:val="22"/>
          <w:lang w:val="nn-NO"/>
        </w:rPr>
        <w:t>(i regi av t.d. NAV)</w:t>
      </w:r>
      <w:r>
        <w:rPr>
          <w:rFonts w:ascii="Arial" w:hAnsi="Arial" w:cs="Arial"/>
          <w:color w:val="0000FF"/>
          <w:szCs w:val="22"/>
          <w:lang w:val="nn-NO"/>
        </w:rPr>
        <w:t xml:space="preserve"> [xx]</w:t>
      </w:r>
    </w:p>
    <w:p w14:paraId="26DE2093" w14:textId="77777777" w:rsidR="00EE4F3B" w:rsidRDefault="00257514">
      <w:pPr>
        <w:ind w:left="360"/>
      </w:pPr>
      <w:r>
        <w:rPr>
          <w:rFonts w:ascii="Arial" w:hAnsi="Arial" w:cs="Arial"/>
          <w:b/>
          <w:bCs/>
          <w:color w:val="000000"/>
          <w:szCs w:val="22"/>
          <w:lang w:val="nn-NO"/>
        </w:rPr>
        <w:tab/>
      </w:r>
    </w:p>
    <w:p w14:paraId="329469F1" w14:textId="77777777" w:rsidR="00EE4F3B" w:rsidRDefault="00257514">
      <w:pPr>
        <w:ind w:left="360" w:firstLine="348"/>
      </w:pPr>
      <w:r>
        <w:rPr>
          <w:rFonts w:ascii="Arial" w:hAnsi="Arial" w:cs="Arial"/>
          <w:color w:val="000000"/>
          <w:szCs w:val="22"/>
          <w:lang w:val="nn-NO"/>
        </w:rPr>
        <w:t xml:space="preserve">Periode: </w:t>
      </w:r>
      <w:r>
        <w:rPr>
          <w:rFonts w:ascii="Arial" w:hAnsi="Arial" w:cs="Arial"/>
          <w:i/>
          <w:iCs/>
          <w:color w:val="0000FF"/>
          <w:sz w:val="20"/>
          <w:szCs w:val="22"/>
          <w:lang w:val="nn-NO"/>
        </w:rPr>
        <w:t>(frå dato til dato)</w:t>
      </w:r>
      <w:r>
        <w:rPr>
          <w:rFonts w:ascii="Arial" w:hAnsi="Arial" w:cs="Arial"/>
          <w:color w:val="000000"/>
          <w:szCs w:val="22"/>
          <w:lang w:val="nn-NO"/>
        </w:rPr>
        <w:t xml:space="preserve"> </w:t>
      </w:r>
      <w:r>
        <w:rPr>
          <w:rFonts w:ascii="Arial" w:hAnsi="Arial" w:cs="Arial"/>
          <w:color w:val="0000FF"/>
          <w:szCs w:val="22"/>
          <w:lang w:val="nn-NO"/>
        </w:rPr>
        <w:t>[xx]</w:t>
      </w:r>
      <w:r>
        <w:rPr>
          <w:rFonts w:ascii="Arial" w:hAnsi="Arial" w:cs="Arial"/>
          <w:color w:val="000000"/>
          <w:szCs w:val="22"/>
          <w:lang w:val="nn-NO"/>
        </w:rPr>
        <w:t xml:space="preserve"> </w:t>
      </w:r>
    </w:p>
    <w:p w14:paraId="02B1016B" w14:textId="77777777" w:rsidR="00EE4F3B" w:rsidRDefault="00257514">
      <w:pPr>
        <w:ind w:left="360" w:firstLine="348"/>
      </w:pPr>
      <w:r>
        <w:rPr>
          <w:rFonts w:ascii="Arial" w:hAnsi="Arial" w:cs="Arial"/>
          <w:szCs w:val="22"/>
          <w:lang w:val="nn-NO"/>
        </w:rPr>
        <w:t xml:space="preserve">Heimel: </w:t>
      </w:r>
      <w:r>
        <w:rPr>
          <w:rFonts w:ascii="Arial" w:hAnsi="Arial" w:cs="Arial"/>
          <w:i/>
          <w:iCs/>
          <w:color w:val="0000FF"/>
          <w:sz w:val="20"/>
          <w:szCs w:val="22"/>
          <w:lang w:val="nn-NO"/>
        </w:rPr>
        <w:t>(sjå aml § 14-9)</w:t>
      </w:r>
      <w:r>
        <w:rPr>
          <w:rFonts w:ascii="Arial" w:hAnsi="Arial" w:cs="Arial"/>
          <w:color w:val="0000FF"/>
          <w:sz w:val="18"/>
          <w:szCs w:val="22"/>
          <w:lang w:val="nn-NO"/>
        </w:rPr>
        <w:t xml:space="preserve"> </w:t>
      </w:r>
      <w:r>
        <w:rPr>
          <w:rFonts w:ascii="Arial" w:hAnsi="Arial" w:cs="Arial"/>
          <w:color w:val="0000FF"/>
          <w:szCs w:val="22"/>
          <w:lang w:val="nn-NO"/>
        </w:rPr>
        <w:t>[xx]</w:t>
      </w:r>
    </w:p>
    <w:p w14:paraId="5B90288E" w14:textId="77777777" w:rsidR="00EE4F3B" w:rsidRDefault="00EE4F3B">
      <w:pPr>
        <w:ind w:left="360" w:firstLine="348"/>
        <w:rPr>
          <w:lang w:val="nn-NO"/>
        </w:rPr>
      </w:pPr>
    </w:p>
    <w:p w14:paraId="4470C2C1" w14:textId="77777777" w:rsidR="00EE4F3B" w:rsidRDefault="00EE4F3B">
      <w:pPr>
        <w:ind w:left="360" w:hanging="360"/>
        <w:rPr>
          <w:rFonts w:ascii="Arial" w:hAnsi="Arial" w:cs="Arial"/>
          <w:lang w:val="nn-NO"/>
        </w:rPr>
      </w:pPr>
    </w:p>
    <w:p w14:paraId="34EC3790" w14:textId="77777777" w:rsidR="00EE4F3B" w:rsidRDefault="00257514">
      <w:pPr>
        <w:pStyle w:val="Brdtekstinnrykk"/>
        <w:ind w:left="540" w:hanging="540"/>
      </w:pPr>
      <w:r>
        <w:rPr>
          <w:rFonts w:ascii="Arial" w:hAnsi="Arial"/>
          <w:b/>
          <w:bCs/>
          <w:sz w:val="24"/>
          <w:lang w:val="nn-NO"/>
        </w:rPr>
        <w:t>6.</w:t>
      </w:r>
      <w:r>
        <w:rPr>
          <w:rFonts w:ascii="Arial" w:hAnsi="Arial"/>
          <w:b/>
          <w:bCs/>
          <w:sz w:val="24"/>
          <w:lang w:val="nn-NO"/>
        </w:rPr>
        <w:tab/>
        <w:t xml:space="preserve">Prøvetid </w:t>
      </w:r>
      <w:r>
        <w:rPr>
          <w:rFonts w:ascii="Arial" w:hAnsi="Arial"/>
          <w:i/>
          <w:iCs/>
          <w:color w:val="0000FF"/>
          <w:sz w:val="20"/>
          <w:lang w:val="nn-NO"/>
        </w:rPr>
        <w:t>(vert å bruke i dei tilfella der dette er aktuelt)</w:t>
      </w:r>
    </w:p>
    <w:p w14:paraId="651C53CC" w14:textId="77777777" w:rsidR="00EE4F3B" w:rsidRDefault="00257514">
      <w:pPr>
        <w:autoSpaceDE w:val="0"/>
        <w:ind w:left="540"/>
      </w:pPr>
      <w:r>
        <w:rPr>
          <w:rFonts w:ascii="Arial" w:hAnsi="Arial" w:cs="Arial"/>
          <w:color w:val="000000"/>
          <w:lang w:val="nn-NO"/>
        </w:rPr>
        <w:t>Prøvetid: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color w:val="0000FF"/>
          <w:lang w:val="nn-NO"/>
        </w:rPr>
        <w:t>[xx]</w:t>
      </w:r>
      <w:r>
        <w:rPr>
          <w:rFonts w:ascii="Arial" w:hAnsi="Arial" w:cs="Arial"/>
          <w:color w:val="000000"/>
          <w:lang w:val="nn-NO"/>
        </w:rPr>
        <w:t xml:space="preserve"> månader, jf. arbeidsmiljølova § 15-6.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color w:val="000000"/>
          <w:lang w:val="nn-NO"/>
        </w:rPr>
        <w:t>Stoppar: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color w:val="000000"/>
          <w:lang w:val="nn-NO"/>
        </w:rPr>
        <w:t xml:space="preserve">(dato) </w:t>
      </w:r>
      <w:r>
        <w:rPr>
          <w:rFonts w:ascii="Arial" w:hAnsi="Arial" w:cs="Arial"/>
          <w:color w:val="0000FF"/>
          <w:lang w:val="nn-NO"/>
        </w:rPr>
        <w:t>[xx]</w:t>
      </w:r>
      <w:r>
        <w:rPr>
          <w:rFonts w:ascii="Arial" w:hAnsi="Arial" w:cs="Arial"/>
          <w:color w:val="000000"/>
          <w:lang w:val="nn-NO"/>
        </w:rPr>
        <w:t xml:space="preserve"> </w:t>
      </w:r>
    </w:p>
    <w:p w14:paraId="0AC793B4" w14:textId="77777777" w:rsidR="00EE4F3B" w:rsidRDefault="00257514">
      <w:pPr>
        <w:autoSpaceDE w:val="0"/>
        <w:ind w:left="540"/>
        <w:rPr>
          <w:rFonts w:ascii="Arial" w:hAnsi="Arial" w:cs="Arial"/>
          <w:color w:val="000000"/>
          <w:lang w:val="nn-NO"/>
        </w:rPr>
      </w:pPr>
      <w:r>
        <w:rPr>
          <w:rFonts w:ascii="Arial" w:hAnsi="Arial" w:cs="Arial"/>
          <w:color w:val="000000"/>
          <w:lang w:val="nn-NO"/>
        </w:rPr>
        <w:t xml:space="preserve">I prøveperioden gjeld ein gjensidig oppseiingsfrist på 14 dagar, </w:t>
      </w:r>
    </w:p>
    <w:p w14:paraId="257A04A8" w14:textId="77777777" w:rsidR="00EE4F3B" w:rsidRDefault="00257514">
      <w:pPr>
        <w:autoSpaceDE w:val="0"/>
        <w:ind w:left="540"/>
      </w:pPr>
      <w:r>
        <w:rPr>
          <w:rFonts w:ascii="Arial" w:hAnsi="Arial" w:cs="Arial"/>
          <w:color w:val="000000"/>
          <w:lang w:val="nn-NO"/>
        </w:rPr>
        <w:t>jf. arbeidsmiljølova § 15-3 og Hovudtariffavtalen kap.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color w:val="000000"/>
          <w:lang w:val="nn-NO"/>
        </w:rPr>
        <w:t>1 § 3 pkt.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color w:val="000000"/>
          <w:lang w:val="nn-NO"/>
        </w:rPr>
        <w:t>3.2.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lang w:val="nn-NO"/>
        </w:rPr>
        <w:br/>
      </w:r>
      <w:r>
        <w:rPr>
          <w:rFonts w:ascii="Arial" w:hAnsi="Arial" w:cs="Arial"/>
          <w:color w:val="000000"/>
          <w:lang w:val="nn-NO"/>
        </w:rPr>
        <w:t xml:space="preserve">Dersom arbeidstakaren har vore fråverande frå arbeidet i prøvetida, kan prøvetida </w:t>
      </w:r>
      <w:r>
        <w:rPr>
          <w:rFonts w:ascii="Arial" w:hAnsi="Arial" w:cs="Arial"/>
          <w:color w:val="000000"/>
          <w:lang w:val="nn-NO"/>
        </w:rPr>
        <w:lastRenderedPageBreak/>
        <w:t>lengjast tilsvarande lengda av fråværet, jf. arbeidsmiljølova § 15-6 fjerde ledd.</w:t>
      </w:r>
      <w:r>
        <w:rPr>
          <w:rFonts w:ascii="Arial" w:hAnsi="Arial" w:cs="Arial"/>
          <w:lang w:val="nn-NO"/>
        </w:rPr>
        <w:t xml:space="preserve"> </w:t>
      </w:r>
      <w:r>
        <w:rPr>
          <w:rFonts w:ascii="Arial" w:hAnsi="Arial" w:cs="Arial"/>
          <w:color w:val="000000"/>
          <w:lang w:val="nn-NO"/>
        </w:rPr>
        <w:t>Arbeidsgivar må skriftleg orientere arbeidstakar om eventuell lenging innan utløpet av prøvetida.</w:t>
      </w:r>
    </w:p>
    <w:p w14:paraId="55117793" w14:textId="77777777" w:rsidR="00EE4F3B" w:rsidRDefault="00EE4F3B">
      <w:pPr>
        <w:autoSpaceDE w:val="0"/>
        <w:ind w:left="540"/>
        <w:rPr>
          <w:rFonts w:ascii="Arial" w:hAnsi="Arial" w:cs="Arial"/>
          <w:color w:val="000000"/>
          <w:lang w:val="nn-NO"/>
        </w:rPr>
      </w:pPr>
    </w:p>
    <w:p w14:paraId="1A251460" w14:textId="77777777" w:rsidR="00EE4F3B" w:rsidRDefault="00257514">
      <w:pPr>
        <w:autoSpaceDE w:val="0"/>
      </w:pPr>
      <w:r>
        <w:rPr>
          <w:rFonts w:ascii="Arial" w:hAnsi="Arial" w:cs="Arial"/>
          <w:b/>
          <w:bCs/>
          <w:color w:val="000000"/>
          <w:szCs w:val="22"/>
          <w:lang w:val="nn-NO"/>
        </w:rPr>
        <w:t>7.     Frist for oppseiing</w:t>
      </w:r>
    </w:p>
    <w:p w14:paraId="1B8B75C7" w14:textId="77777777" w:rsidR="00EE4F3B" w:rsidRDefault="00257514">
      <w:pPr>
        <w:autoSpaceDE w:val="0"/>
        <w:ind w:left="540"/>
        <w:rPr>
          <w:rFonts w:ascii="Arial" w:hAnsi="Arial" w:cs="Arial"/>
          <w:color w:val="000000"/>
          <w:lang w:val="nn-NO"/>
        </w:rPr>
      </w:pPr>
      <w:r>
        <w:rPr>
          <w:rFonts w:ascii="Arial" w:hAnsi="Arial" w:cs="Arial"/>
          <w:color w:val="000000"/>
          <w:lang w:val="nn-NO"/>
        </w:rPr>
        <w:t>Etter utløp av prøvetida er det gjensidig oppseiingstid som fastsett i Hovudtariffavtalen kap. 1 § 3. Elles gjeld reglane i arbeidsmiljølova for oppseiing.</w:t>
      </w:r>
    </w:p>
    <w:p w14:paraId="50321109" w14:textId="77777777" w:rsidR="00EE4F3B" w:rsidRDefault="00EE4F3B">
      <w:pPr>
        <w:ind w:left="360" w:hanging="360"/>
        <w:rPr>
          <w:rFonts w:ascii="Arial" w:hAnsi="Arial" w:cs="Arial"/>
          <w:lang w:val="nn-NO"/>
        </w:rPr>
      </w:pPr>
    </w:p>
    <w:p w14:paraId="2BC45386" w14:textId="77777777" w:rsidR="00EE4F3B" w:rsidRDefault="00257514">
      <w:pPr>
        <w:ind w:left="540" w:hanging="540"/>
        <w:rPr>
          <w:rFonts w:ascii="Arial" w:hAnsi="Arial" w:cs="Arial"/>
          <w:b/>
          <w:bCs/>
          <w:color w:val="000000"/>
          <w:szCs w:val="22"/>
          <w:lang w:val="nn-NO"/>
        </w:rPr>
      </w:pPr>
      <w:r>
        <w:rPr>
          <w:rFonts w:ascii="Arial" w:hAnsi="Arial" w:cs="Arial"/>
          <w:b/>
          <w:bCs/>
          <w:color w:val="000000"/>
          <w:szCs w:val="22"/>
          <w:lang w:val="nn-NO"/>
        </w:rPr>
        <w:t>8.</w:t>
      </w:r>
      <w:r>
        <w:rPr>
          <w:rFonts w:ascii="Arial" w:hAnsi="Arial" w:cs="Arial"/>
          <w:b/>
          <w:bCs/>
          <w:color w:val="000000"/>
          <w:szCs w:val="22"/>
          <w:lang w:val="nn-NO"/>
        </w:rPr>
        <w:tab/>
        <w:t>Lønn m.m.</w:t>
      </w:r>
    </w:p>
    <w:p w14:paraId="25C4F993" w14:textId="77777777" w:rsidR="00EE4F3B" w:rsidRDefault="00257514">
      <w:pPr>
        <w:autoSpaceDE w:val="0"/>
        <w:ind w:left="540"/>
        <w:rPr>
          <w:rFonts w:ascii="Arial" w:hAnsi="Arial" w:cs="Arial"/>
          <w:color w:val="000000"/>
          <w:lang w:val="nn-NO"/>
        </w:rPr>
      </w:pPr>
      <w:r>
        <w:rPr>
          <w:rFonts w:ascii="Arial" w:hAnsi="Arial" w:cs="Arial"/>
          <w:color w:val="000000"/>
          <w:lang w:val="nn-NO"/>
        </w:rPr>
        <w:t>Løn og anna godtgjersle ved innsetjing i samsvar med gjeldande tariffavtale.</w:t>
      </w:r>
    </w:p>
    <w:p w14:paraId="10A7313B" w14:textId="77777777" w:rsidR="00EE4F3B" w:rsidRDefault="00257514">
      <w:pPr>
        <w:autoSpaceDE w:val="0"/>
        <w:ind w:left="540"/>
      </w:pPr>
      <w:r>
        <w:rPr>
          <w:rFonts w:ascii="Arial" w:hAnsi="Arial" w:cs="Arial"/>
          <w:color w:val="000000"/>
          <w:lang w:val="nn-NO"/>
        </w:rPr>
        <w:t>Løn i lønssats:</w:t>
      </w:r>
      <w:r>
        <w:rPr>
          <w:rFonts w:ascii="Arial" w:hAnsi="Arial" w:cs="Arial"/>
          <w:color w:val="0000FF"/>
          <w:lang w:val="nn-NO"/>
        </w:rPr>
        <w:t xml:space="preserve"> [XX]</w:t>
      </w:r>
      <w:r>
        <w:rPr>
          <w:rFonts w:ascii="Arial" w:hAnsi="Arial" w:cs="Arial"/>
          <w:color w:val="000000"/>
          <w:lang w:val="nn-NO"/>
        </w:rPr>
        <w:t xml:space="preserve">. Løn blir utbetalt </w:t>
      </w:r>
      <w:r>
        <w:rPr>
          <w:rFonts w:ascii="Arial" w:hAnsi="Arial" w:cs="Arial"/>
          <w:color w:val="0000FF"/>
          <w:lang w:val="nn-NO"/>
        </w:rPr>
        <w:t>[XX]</w:t>
      </w:r>
      <w:r>
        <w:rPr>
          <w:rFonts w:ascii="Arial" w:hAnsi="Arial" w:cs="Arial"/>
          <w:color w:val="000000"/>
          <w:lang w:val="nn-NO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  <w:lang w:val="nn-NO"/>
        </w:rPr>
        <w:t xml:space="preserve">(dato) </w:t>
      </w:r>
      <w:r>
        <w:rPr>
          <w:rFonts w:ascii="Arial" w:hAnsi="Arial" w:cs="Arial"/>
          <w:color w:val="000000"/>
          <w:lang w:val="nn-NO"/>
        </w:rPr>
        <w:t>kvar månad.</w:t>
      </w:r>
    </w:p>
    <w:p w14:paraId="79185A14" w14:textId="77777777" w:rsidR="00EE4F3B" w:rsidRDefault="00257514">
      <w:pPr>
        <w:autoSpaceDE w:val="0"/>
        <w:ind w:left="540"/>
      </w:pPr>
      <w:r>
        <w:rPr>
          <w:rFonts w:ascii="Arial" w:hAnsi="Arial" w:cs="Arial"/>
          <w:color w:val="000000"/>
          <w:lang w:val="nn-NO"/>
        </w:rPr>
        <w:t xml:space="preserve">Anna: </w:t>
      </w:r>
      <w:r>
        <w:rPr>
          <w:rFonts w:ascii="Arial" w:hAnsi="Arial" w:cs="Arial"/>
          <w:color w:val="0000FF"/>
          <w:lang w:val="nn-NO"/>
        </w:rPr>
        <w:t>[XX]</w:t>
      </w:r>
    </w:p>
    <w:p w14:paraId="123ED3AE" w14:textId="77777777" w:rsidR="008A1410" w:rsidRPr="004B1E22" w:rsidRDefault="008A1410" w:rsidP="008A1410">
      <w:pPr>
        <w:ind w:left="540"/>
        <w:rPr>
          <w:lang w:val="nn-NO"/>
        </w:rPr>
      </w:pPr>
      <w:bookmarkStart w:id="1" w:name="_Hlk125960590"/>
      <w:r>
        <w:rPr>
          <w:rFonts w:ascii="Arial" w:hAnsi="Arial" w:cs="Arial"/>
          <w:color w:val="000000"/>
          <w:lang w:val="nn-NO"/>
        </w:rPr>
        <w:t>Den einskilde arbeidstakar skal så langt som det er mogeleg kontrollere om den utbetalte summen er riktig.</w:t>
      </w:r>
      <w:r>
        <w:rPr>
          <w:rFonts w:ascii="Arial" w:hAnsi="Arial" w:cs="Arial"/>
          <w:lang w:val="nn-NO"/>
        </w:rPr>
        <w:t xml:space="preserve"> </w:t>
      </w:r>
      <w:r w:rsidRPr="004B1E22">
        <w:rPr>
          <w:rFonts w:ascii="Arial" w:hAnsi="Arial" w:cs="Arial"/>
          <w:color w:val="000000"/>
          <w:lang w:val="nn-NO"/>
        </w:rPr>
        <w:t>Eventuelle feil må meldast snarast mogeleg.</w:t>
      </w:r>
      <w:r w:rsidRPr="004B1E22">
        <w:rPr>
          <w:rFonts w:ascii="Arial" w:hAnsi="Arial" w:cs="Arial"/>
          <w:color w:val="4472C4"/>
          <w:lang w:val="nn-NO"/>
        </w:rPr>
        <w:t xml:space="preserve"> </w:t>
      </w:r>
    </w:p>
    <w:p w14:paraId="0F4B7CAD" w14:textId="77777777" w:rsidR="008A1410" w:rsidRPr="004B1E22" w:rsidRDefault="008A1410" w:rsidP="008A1410">
      <w:pPr>
        <w:ind w:left="540"/>
        <w:rPr>
          <w:lang w:val="nn-NO"/>
        </w:rPr>
      </w:pPr>
      <w:r w:rsidRPr="004B1E22">
        <w:rPr>
          <w:rFonts w:asciiTheme="minorBidi" w:hAnsiTheme="minorBidi" w:cstheme="minorBidi"/>
          <w:color w:val="000000"/>
          <w:lang w:val="nn-NO"/>
        </w:rPr>
        <w:t xml:space="preserve">Arbeidstakar har ein plikt til å betale tilbake til arbeidsgjevar, om arbeidsgjevar ved eit mistak betalar ut for mykje i lønn, feriepengar, reisepengar eller likeins. Partane skal i slike </w:t>
      </w:r>
      <w:r>
        <w:rPr>
          <w:rFonts w:asciiTheme="minorBidi" w:hAnsiTheme="minorBidi" w:cstheme="minorBidi"/>
          <w:color w:val="000000"/>
          <w:lang w:val="nn-NO"/>
        </w:rPr>
        <w:t>høve</w:t>
      </w:r>
      <w:r w:rsidRPr="004B1E22">
        <w:rPr>
          <w:rFonts w:asciiTheme="minorBidi" w:hAnsiTheme="minorBidi" w:cstheme="minorBidi"/>
          <w:color w:val="000000"/>
          <w:lang w:val="nn-NO"/>
        </w:rPr>
        <w:t xml:space="preserve"> gå i dialog med sikte på i staden å inngå ein avtale om lønnstrekk.</w:t>
      </w:r>
      <w:r w:rsidRPr="004B1E22">
        <w:rPr>
          <w:color w:val="000000"/>
          <w:lang w:val="nn-NO"/>
        </w:rPr>
        <w:t xml:space="preserve"> </w:t>
      </w:r>
      <w:r w:rsidRPr="004B1E22">
        <w:rPr>
          <w:rStyle w:val="officedocpreview-defaultparagraphfont-000001"/>
          <w:rFonts w:ascii="Arial" w:hAnsi="Arial" w:cs="Arial"/>
          <w:lang w:val="nn-NO"/>
        </w:rPr>
        <w:t xml:space="preserve">Elles gjeld den trekkmogelegheit som følgjer av arbeidsmiljølova </w:t>
      </w:r>
      <w:r w:rsidRPr="004B1E22">
        <w:rPr>
          <w:rFonts w:ascii="Arial" w:hAnsi="Arial" w:cs="Arial"/>
          <w:lang w:val="nn-NO"/>
        </w:rPr>
        <w:t> </w:t>
      </w:r>
      <w:hyperlink r:id="rId6" w:history="1">
        <w:r w:rsidRPr="004B1E22">
          <w:rPr>
            <w:rStyle w:val="officedocpreview-hyperlink"/>
            <w:lang w:val="nn-NO"/>
          </w:rPr>
          <w:t>§ 14-15</w:t>
        </w:r>
      </w:hyperlink>
      <w:r>
        <w:rPr>
          <w:rStyle w:val="officedocpreview-hyperlink"/>
          <w:lang w:val="nn-NO"/>
        </w:rPr>
        <w:t>.</w:t>
      </w:r>
    </w:p>
    <w:bookmarkEnd w:id="1"/>
    <w:p w14:paraId="7907F0E6" w14:textId="77777777" w:rsidR="00EE4F3B" w:rsidRDefault="00EE4F3B">
      <w:pPr>
        <w:ind w:left="540"/>
        <w:rPr>
          <w:rFonts w:ascii="Arial" w:hAnsi="Arial" w:cs="Arial"/>
          <w:lang w:val="nn-NO"/>
        </w:rPr>
      </w:pPr>
    </w:p>
    <w:p w14:paraId="40B1A283" w14:textId="77777777" w:rsidR="00EE4F3B" w:rsidRDefault="00257514">
      <w:pPr>
        <w:ind w:left="540" w:hanging="540"/>
        <w:rPr>
          <w:rFonts w:ascii="Arial" w:hAnsi="Arial" w:cs="Arial"/>
          <w:b/>
          <w:bCs/>
          <w:color w:val="000000"/>
          <w:szCs w:val="22"/>
          <w:lang w:val="nn-NO"/>
        </w:rPr>
      </w:pPr>
      <w:r>
        <w:rPr>
          <w:rFonts w:ascii="Arial" w:hAnsi="Arial" w:cs="Arial"/>
          <w:b/>
          <w:bCs/>
          <w:color w:val="000000"/>
          <w:szCs w:val="22"/>
          <w:lang w:val="nn-NO"/>
        </w:rPr>
        <w:t>9.</w:t>
      </w:r>
      <w:r>
        <w:rPr>
          <w:rFonts w:ascii="Arial" w:hAnsi="Arial" w:cs="Arial"/>
          <w:b/>
          <w:bCs/>
          <w:color w:val="000000"/>
          <w:szCs w:val="22"/>
          <w:lang w:val="nn-NO"/>
        </w:rPr>
        <w:tab/>
        <w:t xml:space="preserve">Ferie </w:t>
      </w:r>
    </w:p>
    <w:p w14:paraId="79B45846" w14:textId="77777777" w:rsidR="00EE4F3B" w:rsidRDefault="00257514">
      <w:pPr>
        <w:autoSpaceDE w:val="0"/>
        <w:ind w:left="540"/>
        <w:rPr>
          <w:rFonts w:ascii="Arial" w:hAnsi="Arial" w:cs="Arial"/>
          <w:color w:val="000000"/>
          <w:lang w:val="nn-NO"/>
        </w:rPr>
      </w:pPr>
      <w:r>
        <w:rPr>
          <w:rFonts w:ascii="Arial" w:hAnsi="Arial" w:cs="Arial"/>
          <w:color w:val="000000"/>
          <w:lang w:val="nn-NO"/>
        </w:rPr>
        <w:t>Ferie og feriepengar i samsvar med ferielova og Hovudtariffavtalen kap. 1 § 7.</w:t>
      </w:r>
    </w:p>
    <w:p w14:paraId="16AB69B9" w14:textId="77777777" w:rsidR="00EE4F3B" w:rsidRDefault="00EE4F3B">
      <w:pPr>
        <w:ind w:left="360" w:hanging="360"/>
        <w:rPr>
          <w:rFonts w:ascii="Arial" w:hAnsi="Arial" w:cs="Arial"/>
          <w:lang w:val="nn-NO"/>
        </w:rPr>
      </w:pPr>
    </w:p>
    <w:p w14:paraId="49038E16" w14:textId="77777777" w:rsidR="00EE4F3B" w:rsidRDefault="00257514">
      <w:pPr>
        <w:ind w:left="540" w:hanging="540"/>
        <w:rPr>
          <w:rFonts w:ascii="Arial" w:hAnsi="Arial" w:cs="Arial"/>
          <w:b/>
          <w:bCs/>
          <w:color w:val="000000"/>
          <w:szCs w:val="22"/>
          <w:lang w:val="nn-NO"/>
        </w:rPr>
      </w:pPr>
      <w:r>
        <w:rPr>
          <w:rFonts w:ascii="Arial" w:hAnsi="Arial" w:cs="Arial"/>
          <w:b/>
          <w:bCs/>
          <w:color w:val="000000"/>
          <w:szCs w:val="22"/>
          <w:lang w:val="nn-NO"/>
        </w:rPr>
        <w:t>10.</w:t>
      </w:r>
      <w:r>
        <w:rPr>
          <w:rFonts w:ascii="Arial" w:hAnsi="Arial" w:cs="Arial"/>
          <w:b/>
          <w:bCs/>
          <w:color w:val="000000"/>
          <w:szCs w:val="22"/>
          <w:lang w:val="nn-NO"/>
        </w:rPr>
        <w:tab/>
        <w:t>Arbeidstid</w:t>
      </w:r>
    </w:p>
    <w:p w14:paraId="286EBE75" w14:textId="77777777" w:rsidR="00EE4F3B" w:rsidRDefault="00257514">
      <w:pPr>
        <w:ind w:left="540"/>
      </w:pPr>
      <w:bookmarkStart w:id="2" w:name="_Hlk29903844"/>
      <w:r>
        <w:rPr>
          <w:rFonts w:ascii="Arial" w:hAnsi="Arial" w:cs="Arial"/>
          <w:color w:val="000000"/>
          <w:lang w:val="nn-NO"/>
        </w:rPr>
        <w:t>Normalarbeidstida følgjer av Hovudtariffavtal</w:t>
      </w:r>
      <w:r>
        <w:rPr>
          <w:rFonts w:ascii="Arial" w:hAnsi="Arial" w:cs="Arial"/>
          <w:lang w:val="nn-NO"/>
        </w:rPr>
        <w:t>en</w:t>
      </w:r>
      <w:r>
        <w:rPr>
          <w:rFonts w:ascii="Arial" w:hAnsi="Arial" w:cs="Arial"/>
          <w:color w:val="000000"/>
          <w:lang w:val="nn-NO"/>
        </w:rPr>
        <w:t xml:space="preserve"> (HTA) kap. 1 § 4.</w:t>
      </w:r>
    </w:p>
    <w:p w14:paraId="3B8D4786" w14:textId="77777777" w:rsidR="00EE4F3B" w:rsidRDefault="00257514">
      <w:pPr>
        <w:ind w:left="540"/>
      </w:pPr>
      <w:r>
        <w:rPr>
          <w:rFonts w:ascii="Arial" w:hAnsi="Arial" w:cs="Arial"/>
          <w:color w:val="000000"/>
          <w:lang w:val="nn-NO"/>
        </w:rPr>
        <w:t>På det</w:t>
      </w:r>
      <w:r>
        <w:rPr>
          <w:rFonts w:ascii="Arial" w:hAnsi="Arial" w:cs="Arial"/>
          <w:lang w:val="nn-NO"/>
        </w:rPr>
        <w:t xml:space="preserve">te </w:t>
      </w:r>
      <w:r>
        <w:rPr>
          <w:rFonts w:ascii="Arial" w:hAnsi="Arial" w:cs="Arial"/>
          <w:color w:val="000000"/>
          <w:lang w:val="nn-NO"/>
        </w:rPr>
        <w:t>tidspunkt</w:t>
      </w:r>
      <w:r>
        <w:rPr>
          <w:rFonts w:ascii="Arial" w:hAnsi="Arial" w:cs="Arial"/>
          <w:lang w:val="nn-NO"/>
        </w:rPr>
        <w:t>et</w:t>
      </w:r>
      <w:r>
        <w:rPr>
          <w:rFonts w:ascii="Arial" w:hAnsi="Arial" w:cs="Arial"/>
          <w:color w:val="000000"/>
          <w:lang w:val="nn-NO"/>
        </w:rPr>
        <w:t xml:space="preserve"> er </w:t>
      </w:r>
      <w:r>
        <w:rPr>
          <w:rFonts w:ascii="Arial" w:hAnsi="Arial" w:cs="Arial"/>
          <w:lang w:val="nn-NO"/>
        </w:rPr>
        <w:t>ho</w:t>
      </w:r>
      <w:r>
        <w:rPr>
          <w:rFonts w:ascii="Arial" w:hAnsi="Arial" w:cs="Arial"/>
          <w:color w:val="000000"/>
          <w:lang w:val="nn-NO"/>
        </w:rPr>
        <w:t xml:space="preserve"> i </w:t>
      </w:r>
      <w:r>
        <w:rPr>
          <w:rFonts w:ascii="Arial" w:hAnsi="Arial" w:cs="Arial"/>
          <w:lang w:val="nn-NO"/>
        </w:rPr>
        <w:t xml:space="preserve">følgje </w:t>
      </w:r>
      <w:r>
        <w:rPr>
          <w:rFonts w:ascii="Arial" w:hAnsi="Arial" w:cs="Arial"/>
          <w:color w:val="000000"/>
          <w:lang w:val="nn-NO"/>
        </w:rPr>
        <w:t>HTA § 4.2, 37,5 timer per veke i full stilling. Dersom vilkåra i HTA § 4.2.2 er oppfylt så er h</w:t>
      </w:r>
      <w:r>
        <w:rPr>
          <w:rFonts w:ascii="Arial" w:hAnsi="Arial" w:cs="Arial"/>
          <w:lang w:val="nn-NO"/>
        </w:rPr>
        <w:t>o</w:t>
      </w:r>
      <w:r>
        <w:rPr>
          <w:rFonts w:ascii="Arial" w:hAnsi="Arial" w:cs="Arial"/>
          <w:color w:val="000000"/>
          <w:lang w:val="nn-NO"/>
        </w:rPr>
        <w:t xml:space="preserve"> 35,5 timer</w:t>
      </w:r>
      <w:bookmarkEnd w:id="2"/>
      <w:r>
        <w:rPr>
          <w:rFonts w:ascii="Arial" w:hAnsi="Arial" w:cs="Arial"/>
          <w:color w:val="000000"/>
          <w:lang w:val="nn-NO"/>
        </w:rPr>
        <w:t xml:space="preserve"> per veke i full stilling.</w:t>
      </w:r>
    </w:p>
    <w:p w14:paraId="35FDC249" w14:textId="77777777" w:rsidR="00EE4F3B" w:rsidRDefault="00257514">
      <w:pPr>
        <w:autoSpaceDE w:val="0"/>
        <w:ind w:left="540"/>
      </w:pPr>
      <w:r>
        <w:rPr>
          <w:rFonts w:ascii="Arial" w:hAnsi="Arial" w:cs="Arial"/>
          <w:color w:val="000000"/>
          <w:lang w:val="nn-NO"/>
        </w:rPr>
        <w:t>Pausar og arbeidsfri blir avtalt i samsvar med arbeidsmiljølova §§ 10-8 og 10-9.</w:t>
      </w:r>
    </w:p>
    <w:p w14:paraId="631345DB" w14:textId="77777777" w:rsidR="00EE4F3B" w:rsidRDefault="00EE4F3B">
      <w:pPr>
        <w:ind w:left="360" w:hanging="360"/>
        <w:rPr>
          <w:rFonts w:ascii="Arial" w:hAnsi="Arial" w:cs="Arial"/>
          <w:lang w:val="nn-NO"/>
        </w:rPr>
      </w:pPr>
    </w:p>
    <w:p w14:paraId="756BCC81" w14:textId="77777777" w:rsidR="00EE4F3B" w:rsidRDefault="00257514">
      <w:pPr>
        <w:ind w:left="540" w:hanging="540"/>
      </w:pPr>
      <w:r>
        <w:rPr>
          <w:rFonts w:ascii="Arial" w:hAnsi="Arial" w:cs="Arial"/>
          <w:b/>
          <w:bCs/>
          <w:color w:val="000000"/>
          <w:szCs w:val="22"/>
          <w:lang w:val="nn-NO"/>
        </w:rPr>
        <w:t>11.</w:t>
      </w:r>
      <w:r>
        <w:rPr>
          <w:rFonts w:ascii="Arial" w:hAnsi="Arial" w:cs="Arial"/>
          <w:b/>
          <w:bCs/>
          <w:color w:val="000000"/>
          <w:szCs w:val="22"/>
          <w:lang w:val="nn-NO"/>
        </w:rPr>
        <w:tab/>
        <w:t>Avtale om særleg arbeidstidsordning</w:t>
      </w:r>
      <w:r>
        <w:rPr>
          <w:rFonts w:ascii="Arial" w:hAnsi="Arial" w:cs="Arial"/>
          <w:b/>
          <w:bCs/>
          <w:color w:val="000000"/>
          <w:szCs w:val="22"/>
          <w:lang w:val="nn-NO"/>
        </w:rPr>
        <w:br/>
      </w:r>
      <w:r>
        <w:rPr>
          <w:rFonts w:ascii="Arial" w:hAnsi="Arial" w:cs="Arial"/>
          <w:color w:val="000000"/>
          <w:szCs w:val="22"/>
          <w:lang w:val="nn-NO"/>
        </w:rPr>
        <w:t>Jf. arbeidsmiljølova § 10-2 andre, tredje og fjerde ledd.</w:t>
      </w:r>
    </w:p>
    <w:p w14:paraId="43916AEC" w14:textId="77777777" w:rsidR="00EE4F3B" w:rsidRDefault="00EE4F3B">
      <w:pPr>
        <w:ind w:left="540" w:hanging="540"/>
        <w:rPr>
          <w:rFonts w:ascii="Arial" w:hAnsi="Arial" w:cs="Arial"/>
          <w:color w:val="000000"/>
          <w:szCs w:val="22"/>
          <w:lang w:val="nn-NO"/>
        </w:rPr>
      </w:pPr>
    </w:p>
    <w:p w14:paraId="3CBFB587" w14:textId="77777777" w:rsidR="00EE4F3B" w:rsidRPr="00715598" w:rsidRDefault="00257514">
      <w:pPr>
        <w:pStyle w:val="officedocpreview-000006"/>
        <w:spacing w:before="0" w:after="0" w:line="259" w:lineRule="atLeast"/>
        <w:ind w:left="360" w:hanging="360"/>
        <w:rPr>
          <w:lang w:val="nb-NO"/>
        </w:rPr>
      </w:pPr>
      <w:r>
        <w:rPr>
          <w:rFonts w:ascii="Arial" w:hAnsi="Arial" w:cs="Arial"/>
          <w:b/>
          <w:bCs/>
          <w:color w:val="000000"/>
          <w:lang w:val="nn-NO"/>
        </w:rPr>
        <w:t>12.</w:t>
      </w:r>
      <w:r>
        <w:rPr>
          <w:rFonts w:ascii="Arial" w:hAnsi="Arial" w:cs="Arial"/>
          <w:b/>
          <w:bCs/>
          <w:color w:val="000000"/>
          <w:lang w:val="nn-NO"/>
        </w:rPr>
        <w:tab/>
        <w:t xml:space="preserve">   </w:t>
      </w:r>
      <w:proofErr w:type="spellStart"/>
      <w:r>
        <w:rPr>
          <w:rStyle w:val="officedocpreview-defaultparagraphfont-000008"/>
          <w:rFonts w:ascii="Arial" w:hAnsi="Arial" w:cs="Arial"/>
          <w:b/>
          <w:bCs/>
          <w:color w:val="000000"/>
          <w:lang w:val="nn-NO"/>
        </w:rPr>
        <w:t>Tausheitsplikt</w:t>
      </w:r>
      <w:proofErr w:type="spellEnd"/>
      <w:r>
        <w:rPr>
          <w:rStyle w:val="officedocpreview-defaultparagraphfont-000008"/>
          <w:rFonts w:ascii="Arial" w:hAnsi="Arial" w:cs="Arial"/>
          <w:b/>
          <w:bCs/>
          <w:color w:val="000000"/>
          <w:lang w:val="nn-NO"/>
        </w:rPr>
        <w:t xml:space="preserve"> </w:t>
      </w:r>
    </w:p>
    <w:p w14:paraId="21A3D50F" w14:textId="77777777" w:rsidR="00EE4F3B" w:rsidRPr="00715598" w:rsidRDefault="00257514">
      <w:pPr>
        <w:pStyle w:val="officedocpreview-000006"/>
        <w:spacing w:before="0" w:after="0" w:line="259" w:lineRule="atLeast"/>
        <w:ind w:left="540"/>
        <w:rPr>
          <w:lang w:val="nb-NO"/>
        </w:rPr>
      </w:pPr>
      <w:r>
        <w:rPr>
          <w:rStyle w:val="officedocpreview-defaultparagraphfont-000001"/>
          <w:rFonts w:ascii="Arial" w:hAnsi="Arial" w:cs="Arial"/>
          <w:lang w:val="nn-NO"/>
        </w:rPr>
        <w:t xml:space="preserve">Arbeidstakar pliktar å </w:t>
      </w:r>
      <w:proofErr w:type="spellStart"/>
      <w:r>
        <w:rPr>
          <w:rStyle w:val="officedocpreview-defaultparagraphfont-000001"/>
          <w:rFonts w:ascii="Arial" w:hAnsi="Arial" w:cs="Arial"/>
          <w:lang w:val="nn-NO"/>
        </w:rPr>
        <w:t>iakta</w:t>
      </w:r>
      <w:proofErr w:type="spellEnd"/>
      <w:r>
        <w:rPr>
          <w:rStyle w:val="officedocpreview-defaultparagraphfont-000001"/>
          <w:rFonts w:ascii="Arial" w:hAnsi="Arial" w:cs="Arial"/>
          <w:lang w:val="nn-NO"/>
        </w:rPr>
        <w:t xml:space="preserve"> tausheit og hindre at nokon får tilgang eller kjennskap til fortrulege opplysningar, med mindre anna følgjer av særskild lovgjevnad. </w:t>
      </w:r>
    </w:p>
    <w:p w14:paraId="25317233" w14:textId="77777777" w:rsidR="00EE4F3B" w:rsidRDefault="00EE4F3B">
      <w:pPr>
        <w:pStyle w:val="officedocpreview-000006"/>
        <w:spacing w:before="0" w:after="0" w:line="259" w:lineRule="atLeast"/>
        <w:ind w:left="360" w:hanging="360"/>
        <w:rPr>
          <w:rFonts w:ascii="Calibri" w:hAnsi="Calibri" w:cs="Calibri"/>
          <w:sz w:val="22"/>
          <w:szCs w:val="22"/>
          <w:lang w:val="nn-NO"/>
        </w:rPr>
      </w:pPr>
    </w:p>
    <w:p w14:paraId="74F6C885" w14:textId="77777777" w:rsidR="00EE4F3B" w:rsidRDefault="00EE4F3B">
      <w:pPr>
        <w:ind w:firstLine="540"/>
        <w:rPr>
          <w:rFonts w:ascii="Calibri" w:hAnsi="Calibri" w:cs="Calibri"/>
          <w:sz w:val="22"/>
          <w:szCs w:val="22"/>
          <w:lang w:val="nn-NO"/>
        </w:rPr>
      </w:pPr>
    </w:p>
    <w:p w14:paraId="3A7786C9" w14:textId="77777777" w:rsidR="00EE4F3B" w:rsidRDefault="00EE4F3B">
      <w:pPr>
        <w:ind w:firstLine="540"/>
        <w:rPr>
          <w:rFonts w:ascii="Calibri" w:hAnsi="Calibri" w:cs="Calibri"/>
          <w:sz w:val="22"/>
          <w:szCs w:val="22"/>
          <w:lang w:val="nn-NO"/>
        </w:rPr>
      </w:pPr>
    </w:p>
    <w:p w14:paraId="167A9939" w14:textId="77777777" w:rsidR="00EE4F3B" w:rsidRDefault="00EE4F3B">
      <w:pPr>
        <w:ind w:firstLine="540"/>
        <w:rPr>
          <w:rFonts w:ascii="Calibri" w:hAnsi="Calibri" w:cs="Calibri"/>
          <w:sz w:val="22"/>
          <w:szCs w:val="22"/>
          <w:lang w:val="nn-NO"/>
        </w:rPr>
      </w:pPr>
    </w:p>
    <w:p w14:paraId="7854EF21" w14:textId="77777777" w:rsidR="00EE4F3B" w:rsidRDefault="00EE4F3B">
      <w:pPr>
        <w:ind w:firstLine="540"/>
        <w:rPr>
          <w:rFonts w:ascii="Calibri" w:hAnsi="Calibri" w:cs="Calibri"/>
          <w:sz w:val="22"/>
          <w:szCs w:val="22"/>
          <w:lang w:val="nn-NO"/>
        </w:rPr>
      </w:pPr>
    </w:p>
    <w:p w14:paraId="6D66B381" w14:textId="77777777" w:rsidR="00EE4F3B" w:rsidRDefault="00EE4F3B">
      <w:pPr>
        <w:ind w:firstLine="540"/>
        <w:rPr>
          <w:rFonts w:ascii="Calibri" w:hAnsi="Calibri" w:cs="Calibri"/>
          <w:sz w:val="22"/>
          <w:szCs w:val="22"/>
          <w:lang w:val="nn-NO"/>
        </w:rPr>
      </w:pPr>
    </w:p>
    <w:p w14:paraId="18015912" w14:textId="77777777" w:rsidR="00EE4F3B" w:rsidRDefault="00EE4F3B">
      <w:pPr>
        <w:rPr>
          <w:lang w:val="nn-NO"/>
        </w:rPr>
      </w:pPr>
    </w:p>
    <w:p w14:paraId="06C2CF19" w14:textId="77777777" w:rsidR="00EE4F3B" w:rsidRDefault="00257514">
      <w:pPr>
        <w:autoSpaceDE w:val="0"/>
        <w:ind w:left="540"/>
      </w:pPr>
      <w:r>
        <w:rPr>
          <w:rFonts w:ascii="Arial" w:hAnsi="Arial" w:cs="Arial"/>
          <w:b/>
          <w:bCs/>
          <w:color w:val="000000"/>
          <w:lang w:val="nn-NO"/>
        </w:rPr>
        <w:t xml:space="preserve">Arbeidstilhøvet </w:t>
      </w:r>
      <w:r>
        <w:rPr>
          <w:rFonts w:ascii="Arial" w:hAnsi="Arial" w:cs="Arial"/>
          <w:b/>
          <w:color w:val="000000"/>
          <w:lang w:val="nn-NO"/>
        </w:rPr>
        <w:t>blir regulert</w:t>
      </w:r>
      <w:r>
        <w:rPr>
          <w:rFonts w:ascii="Arial" w:hAnsi="Arial" w:cs="Arial"/>
          <w:color w:val="000000"/>
          <w:lang w:val="nn-NO"/>
        </w:rPr>
        <w:t xml:space="preserve"> av </w:t>
      </w:r>
      <w:proofErr w:type="spellStart"/>
      <w:r>
        <w:rPr>
          <w:rFonts w:ascii="Arial" w:hAnsi="Arial" w:cs="Arial"/>
          <w:color w:val="000000"/>
          <w:lang w:val="nn-NO"/>
        </w:rPr>
        <w:t>Hovedavtalen</w:t>
      </w:r>
      <w:proofErr w:type="spellEnd"/>
      <w:r>
        <w:rPr>
          <w:rFonts w:ascii="Arial" w:hAnsi="Arial" w:cs="Arial"/>
          <w:color w:val="000000"/>
          <w:lang w:val="nn-NO"/>
        </w:rPr>
        <w:t xml:space="preserve">, </w:t>
      </w:r>
      <w:proofErr w:type="spellStart"/>
      <w:r>
        <w:rPr>
          <w:rFonts w:ascii="Arial" w:hAnsi="Arial" w:cs="Arial"/>
          <w:color w:val="000000"/>
          <w:lang w:val="nn-NO"/>
        </w:rPr>
        <w:t>Hovedtariffavtalen</w:t>
      </w:r>
      <w:proofErr w:type="spellEnd"/>
      <w:r>
        <w:rPr>
          <w:rFonts w:ascii="Arial" w:hAnsi="Arial" w:cs="Arial"/>
          <w:color w:val="000000"/>
          <w:lang w:val="nn-NO"/>
        </w:rPr>
        <w:t xml:space="preserve"> og </w:t>
      </w:r>
      <w:proofErr w:type="spellStart"/>
      <w:r>
        <w:rPr>
          <w:rFonts w:ascii="Arial" w:hAnsi="Arial" w:cs="Arial"/>
          <w:color w:val="000000"/>
          <w:lang w:val="nn-NO"/>
        </w:rPr>
        <w:t>særavtaler</w:t>
      </w:r>
      <w:proofErr w:type="spellEnd"/>
      <w:r>
        <w:rPr>
          <w:rFonts w:ascii="Arial" w:hAnsi="Arial" w:cs="Arial"/>
          <w:color w:val="000000"/>
          <w:lang w:val="nn-NO"/>
        </w:rPr>
        <w:t xml:space="preserve"> for KAs tariffområde, arbeidsmiljølova, lokale avtaler inngått med heimel i </w:t>
      </w:r>
      <w:proofErr w:type="spellStart"/>
      <w:r>
        <w:rPr>
          <w:rFonts w:ascii="Arial" w:hAnsi="Arial" w:cs="Arial"/>
          <w:color w:val="000000"/>
          <w:lang w:val="nn-NO"/>
        </w:rPr>
        <w:t>Hovedtariffavtalen</w:t>
      </w:r>
      <w:proofErr w:type="spellEnd"/>
      <w:r>
        <w:rPr>
          <w:rFonts w:ascii="Arial" w:hAnsi="Arial" w:cs="Arial"/>
          <w:color w:val="000000"/>
          <w:lang w:val="nn-NO"/>
        </w:rPr>
        <w:t xml:space="preserve"> samt lokale reglement for </w:t>
      </w:r>
      <w:r>
        <w:rPr>
          <w:rFonts w:ascii="Arial" w:hAnsi="Arial" w:cs="Arial"/>
          <w:color w:val="0000FF"/>
          <w:lang w:val="nn-NO"/>
        </w:rPr>
        <w:t>[xx]</w:t>
      </w:r>
      <w:r>
        <w:rPr>
          <w:rFonts w:ascii="Arial" w:hAnsi="Arial" w:cs="Arial"/>
          <w:color w:val="000000"/>
          <w:lang w:val="nn-NO"/>
        </w:rPr>
        <w:t xml:space="preserve"> </w:t>
      </w:r>
      <w:r>
        <w:rPr>
          <w:rFonts w:ascii="Arial" w:hAnsi="Arial" w:cs="Arial"/>
          <w:color w:val="0000FF"/>
          <w:lang w:val="nn-NO"/>
        </w:rPr>
        <w:t>[fellesråd/sokneråd]</w:t>
      </w:r>
      <w:r>
        <w:rPr>
          <w:rFonts w:ascii="Arial" w:hAnsi="Arial" w:cs="Arial"/>
          <w:color w:val="000000"/>
          <w:lang w:val="nn-NO"/>
        </w:rPr>
        <w:t>.</w:t>
      </w:r>
    </w:p>
    <w:p w14:paraId="7A8FB776" w14:textId="77777777" w:rsidR="00EE4F3B" w:rsidRDefault="00EE4F3B">
      <w:pPr>
        <w:autoSpaceDE w:val="0"/>
        <w:ind w:left="360" w:hanging="360"/>
        <w:rPr>
          <w:rFonts w:ascii="Arial" w:hAnsi="Arial" w:cs="Arial"/>
          <w:lang w:val="nn-NO"/>
        </w:rPr>
      </w:pPr>
    </w:p>
    <w:tbl>
      <w:tblPr>
        <w:tblW w:w="939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26"/>
        <w:gridCol w:w="1145"/>
        <w:gridCol w:w="4319"/>
      </w:tblGrid>
      <w:tr w:rsidR="00EE4F3B" w14:paraId="4CFC4DE7" w14:textId="77777777">
        <w:tc>
          <w:tcPr>
            <w:tcW w:w="9390" w:type="dxa"/>
            <w:gridSpan w:val="3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7E31B6" w14:textId="77777777" w:rsidR="00EE4F3B" w:rsidRDefault="00257514">
            <w:pPr>
              <w:spacing w:after="1560"/>
              <w:jc w:val="center"/>
            </w:pPr>
            <w:r>
              <w:rPr>
                <w:rFonts w:cs="Bookman Old Style"/>
                <w:i/>
                <w:iCs/>
                <w:color w:val="0000FF"/>
                <w:lang w:val="nn-NO"/>
              </w:rPr>
              <w:lastRenderedPageBreak/>
              <w:t xml:space="preserve">[stad og </w:t>
            </w:r>
            <w:r>
              <w:rPr>
                <w:rFonts w:cs="Bookman Old Style"/>
                <w:color w:val="0000FF"/>
                <w:lang w:val="nn-NO"/>
              </w:rPr>
              <w:t>dato]</w:t>
            </w:r>
            <w:r>
              <w:rPr>
                <w:rFonts w:cs="Bookman Old Style"/>
                <w:color w:val="0000FF"/>
                <w:lang w:val="nn-NO"/>
              </w:rPr>
              <w:br/>
            </w:r>
            <w:r>
              <w:rPr>
                <w:rFonts w:cs="Bookman Old Style"/>
                <w:color w:val="0000FF"/>
                <w:lang w:val="nn-NO"/>
              </w:rPr>
              <w:br/>
            </w:r>
          </w:p>
          <w:tbl>
            <w:tblPr>
              <w:tblW w:w="9250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030"/>
              <w:gridCol w:w="1080"/>
              <w:gridCol w:w="4140"/>
            </w:tblGrid>
            <w:tr w:rsidR="00EE4F3B" w14:paraId="312A6F20" w14:textId="77777777">
              <w:tc>
                <w:tcPr>
                  <w:tcW w:w="4030" w:type="dxa"/>
                  <w:tcBorders>
                    <w:top w:val="single" w:sz="4" w:space="0" w:color="000000"/>
                  </w:tcBorders>
                  <w:shd w:val="clear" w:color="auto" w:fill="auto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</w:tcPr>
                <w:p w14:paraId="6245F918" w14:textId="77777777" w:rsidR="00EE4F3B" w:rsidRDefault="00257514">
                  <w:pPr>
                    <w:jc w:val="center"/>
                  </w:pPr>
                  <w:r>
                    <w:rPr>
                      <w:rFonts w:ascii="Bookman Old Style" w:hAnsi="Bookman Old Style"/>
                      <w:color w:val="0000FF"/>
                      <w:sz w:val="18"/>
                      <w:lang w:val="nn-NO"/>
                    </w:rPr>
                    <w:t xml:space="preserve">[NN] </w:t>
                  </w:r>
                  <w:r>
                    <w:rPr>
                      <w:rFonts w:ascii="Bookman Old Style" w:hAnsi="Bookman Old Style"/>
                      <w:sz w:val="18"/>
                      <w:lang w:val="nn-NO"/>
                    </w:rPr>
                    <w:t>leiar av [</w:t>
                  </w:r>
                  <w:r>
                    <w:rPr>
                      <w:rFonts w:ascii="Bookman Old Style" w:hAnsi="Bookman Old Style"/>
                      <w:color w:val="0000FF"/>
                      <w:sz w:val="18"/>
                      <w:lang w:val="nn-NO"/>
                    </w:rPr>
                    <w:t>NN]</w:t>
                  </w:r>
                  <w:r>
                    <w:rPr>
                      <w:rFonts w:ascii="Bookman Old Style" w:hAnsi="Bookman Old Style"/>
                      <w:sz w:val="18"/>
                      <w:lang w:val="nn-NO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color w:val="0000FF"/>
                      <w:sz w:val="18"/>
                      <w:lang w:val="nn-NO"/>
                    </w:rPr>
                    <w:t></w:t>
                  </w:r>
                  <w:r>
                    <w:rPr>
                      <w:rFonts w:ascii="Bookman Old Style" w:hAnsi="Bookman Old Style" w:cs="Arial"/>
                      <w:color w:val="0000FF"/>
                      <w:sz w:val="18"/>
                      <w:lang w:val="nn-NO"/>
                    </w:rPr>
                    <w:t>fellesråd/sokneråd</w:t>
                  </w:r>
                  <w:r>
                    <w:rPr>
                      <w:rFonts w:ascii="Symbol" w:eastAsia="Symbol" w:hAnsi="Symbol" w:cs="Symbol"/>
                      <w:color w:val="0000FF"/>
                      <w:sz w:val="18"/>
                      <w:lang w:val="nn-NO"/>
                    </w:rPr>
                    <w:t></w:t>
                  </w:r>
                </w:p>
              </w:tc>
              <w:tc>
                <w:tcPr>
                  <w:tcW w:w="1080" w:type="dxa"/>
                  <w:shd w:val="clear" w:color="auto" w:fill="auto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</w:tcPr>
                <w:p w14:paraId="3171EFCD" w14:textId="77777777" w:rsidR="00EE4F3B" w:rsidRDefault="00EE4F3B">
                  <w:pPr>
                    <w:rPr>
                      <w:rFonts w:ascii="Bookman Old Style" w:hAnsi="Bookman Old Style"/>
                      <w:sz w:val="18"/>
                      <w:lang w:val="nn-NO"/>
                    </w:rPr>
                  </w:pPr>
                </w:p>
              </w:tc>
              <w:tc>
                <w:tcPr>
                  <w:tcW w:w="4140" w:type="dxa"/>
                  <w:tcBorders>
                    <w:top w:val="single" w:sz="4" w:space="0" w:color="000000"/>
                  </w:tcBorders>
                  <w:shd w:val="clear" w:color="auto" w:fill="auto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</w:tcPr>
                <w:p w14:paraId="7B095C64" w14:textId="77777777" w:rsidR="00EE4F3B" w:rsidRDefault="00257514">
                  <w:pPr>
                    <w:jc w:val="center"/>
                    <w:rPr>
                      <w:rFonts w:ascii="Bookman Old Style" w:hAnsi="Bookman Old Style"/>
                      <w:color w:val="0000FF"/>
                      <w:sz w:val="18"/>
                      <w:lang w:val="nn-NO"/>
                    </w:rPr>
                  </w:pPr>
                  <w:r>
                    <w:rPr>
                      <w:rFonts w:ascii="Bookman Old Style" w:hAnsi="Bookman Old Style"/>
                      <w:color w:val="0000FF"/>
                      <w:sz w:val="18"/>
                      <w:lang w:val="nn-NO"/>
                    </w:rPr>
                    <w:t>[NN]</w:t>
                  </w:r>
                </w:p>
              </w:tc>
            </w:tr>
          </w:tbl>
          <w:p w14:paraId="43F5EFC6" w14:textId="77777777" w:rsidR="00EE4F3B" w:rsidRDefault="00EE4F3B">
            <w:pPr>
              <w:ind w:left="360" w:hanging="360"/>
              <w:rPr>
                <w:rFonts w:ascii="Arial" w:hAnsi="Arial" w:cs="Arial"/>
                <w:b/>
                <w:bCs/>
                <w:color w:val="000000"/>
                <w:szCs w:val="22"/>
                <w:lang w:val="nn-NO"/>
              </w:rPr>
            </w:pPr>
          </w:p>
        </w:tc>
      </w:tr>
      <w:tr w:rsidR="00EE4F3B" w14:paraId="34160E07" w14:textId="77777777">
        <w:tc>
          <w:tcPr>
            <w:tcW w:w="392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4581FF" w14:textId="77777777" w:rsidR="00EE4F3B" w:rsidRDefault="00EE4F3B">
            <w:pPr>
              <w:ind w:left="360" w:hanging="360"/>
              <w:jc w:val="center"/>
              <w:rPr>
                <w:rFonts w:ascii="Arial" w:hAnsi="Arial" w:cs="Arial"/>
                <w:color w:val="000000"/>
                <w:szCs w:val="22"/>
                <w:lang w:val="nn-NO"/>
              </w:rPr>
            </w:pPr>
          </w:p>
        </w:tc>
        <w:tc>
          <w:tcPr>
            <w:tcW w:w="114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98B668" w14:textId="77777777" w:rsidR="00EE4F3B" w:rsidRDefault="00EE4F3B">
            <w:pPr>
              <w:ind w:left="360" w:hanging="360"/>
              <w:jc w:val="center"/>
              <w:rPr>
                <w:rFonts w:ascii="Arial" w:hAnsi="Arial" w:cs="Arial"/>
                <w:color w:val="000000"/>
                <w:szCs w:val="22"/>
                <w:lang w:val="nn-NO"/>
              </w:rPr>
            </w:pPr>
          </w:p>
        </w:tc>
        <w:tc>
          <w:tcPr>
            <w:tcW w:w="431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9A720D" w14:textId="77777777" w:rsidR="00EE4F3B" w:rsidRDefault="00EE4F3B">
            <w:pPr>
              <w:ind w:left="360" w:hanging="360"/>
              <w:jc w:val="center"/>
              <w:rPr>
                <w:rFonts w:ascii="Arial" w:hAnsi="Arial" w:cs="Arial"/>
                <w:color w:val="0000FF"/>
                <w:szCs w:val="22"/>
                <w:lang w:val="nn-NO"/>
              </w:rPr>
            </w:pPr>
          </w:p>
        </w:tc>
      </w:tr>
    </w:tbl>
    <w:p w14:paraId="4D24E9F3" w14:textId="77777777" w:rsidR="00EE4F3B" w:rsidRDefault="00EE4F3B">
      <w:pPr>
        <w:rPr>
          <w:lang w:val="nn-NO"/>
        </w:rPr>
      </w:pPr>
    </w:p>
    <w:p w14:paraId="1C2FED17" w14:textId="77777777" w:rsidR="00EE4F3B" w:rsidRDefault="00EE4F3B">
      <w:pPr>
        <w:ind w:left="360" w:hanging="360"/>
        <w:rPr>
          <w:rFonts w:ascii="Arial" w:hAnsi="Arial" w:cs="Arial"/>
          <w:lang w:val="nn-NO"/>
        </w:rPr>
      </w:pPr>
    </w:p>
    <w:p w14:paraId="75A74EB7" w14:textId="77777777" w:rsidR="00EE4F3B" w:rsidRDefault="00EE4F3B">
      <w:pPr>
        <w:ind w:left="360" w:hanging="360"/>
        <w:rPr>
          <w:rFonts w:ascii="Arial" w:hAnsi="Arial" w:cs="Arial"/>
          <w:lang w:val="nn-NO"/>
        </w:rPr>
      </w:pPr>
    </w:p>
    <w:p w14:paraId="2E83A7A3" w14:textId="77777777" w:rsidR="00EE4F3B" w:rsidRDefault="00EE4F3B"/>
    <w:sectPr w:rsidR="00EE4F3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087" w:right="1106" w:bottom="1701" w:left="1134" w:header="902" w:footer="765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F0A87" w14:textId="77777777" w:rsidR="00AB0151" w:rsidRDefault="00257514">
      <w:r>
        <w:separator/>
      </w:r>
    </w:p>
  </w:endnote>
  <w:endnote w:type="continuationSeparator" w:id="0">
    <w:p w14:paraId="4F61CDD4" w14:textId="77777777" w:rsidR="00AB0151" w:rsidRDefault="00257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roid Serif">
    <w:panose1 w:val="02020600060500020200"/>
    <w:charset w:val="00"/>
    <w:family w:val="roman"/>
    <w:pitch w:val="variable"/>
    <w:sig w:usb0="E00002EF" w:usb1="4000205B" w:usb2="00000028" w:usb3="00000000" w:csb0="0000019F" w:csb1="00000000"/>
  </w:font>
  <w:font w:name="Adobe Caslon Pro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35D70" w14:textId="77777777" w:rsidR="0054025E" w:rsidRDefault="00257514">
    <w:pPr>
      <w:pStyle w:val="Bunntekst"/>
      <w:jc w:val="center"/>
    </w:pPr>
    <w:r>
      <w:rPr>
        <w:rFonts w:ascii="Droid Serif" w:hAnsi="Droid Serif" w:cs="Droid Serif"/>
        <w:sz w:val="22"/>
        <w:szCs w:val="22"/>
      </w:rPr>
      <w:fldChar w:fldCharType="begin"/>
    </w:r>
    <w:r>
      <w:rPr>
        <w:rFonts w:ascii="Droid Serif" w:hAnsi="Droid Serif" w:cs="Droid Serif"/>
        <w:sz w:val="22"/>
        <w:szCs w:val="22"/>
      </w:rPr>
      <w:instrText xml:space="preserve"> PAGE </w:instrText>
    </w:r>
    <w:r>
      <w:rPr>
        <w:rFonts w:ascii="Droid Serif" w:hAnsi="Droid Serif" w:cs="Droid Serif"/>
        <w:sz w:val="22"/>
        <w:szCs w:val="22"/>
      </w:rPr>
      <w:fldChar w:fldCharType="separate"/>
    </w:r>
    <w:r>
      <w:rPr>
        <w:rFonts w:ascii="Droid Serif" w:hAnsi="Droid Serif" w:cs="Droid Serif"/>
        <w:sz w:val="22"/>
        <w:szCs w:val="22"/>
      </w:rPr>
      <w:t>2</w:t>
    </w:r>
    <w:r>
      <w:rPr>
        <w:rFonts w:ascii="Droid Serif" w:hAnsi="Droid Serif" w:cs="Droid Serif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E9DA5" w14:textId="77777777" w:rsidR="0054025E" w:rsidRDefault="00257514">
    <w:pPr>
      <w:pStyle w:val="Bunntekst"/>
      <w:tabs>
        <w:tab w:val="clear" w:pos="4536"/>
        <w:tab w:val="clear" w:pos="9072"/>
        <w:tab w:val="center" w:pos="4820"/>
        <w:tab w:val="right" w:pos="9639"/>
      </w:tabs>
      <w:spacing w:line="200" w:lineRule="exact"/>
    </w:pPr>
    <w:r>
      <w:rPr>
        <w:rFonts w:ascii="Droid Serif" w:hAnsi="Droid Serif" w:cs="Droid Serif"/>
        <w:noProof/>
        <w:sz w:val="18"/>
        <w:szCs w:val="18"/>
        <w:u w:val="single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5CBCF0F" wp14:editId="16D32BEC">
              <wp:simplePos x="0" y="0"/>
              <wp:positionH relativeFrom="column">
                <wp:posOffset>-3813</wp:posOffset>
              </wp:positionH>
              <wp:positionV relativeFrom="paragraph">
                <wp:posOffset>-109856</wp:posOffset>
              </wp:positionV>
              <wp:extent cx="6141722" cy="0"/>
              <wp:effectExtent l="0" t="0" r="0" b="0"/>
              <wp:wrapNone/>
              <wp:docPr id="3" name="Rett linj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41722" cy="0"/>
                      </a:xfrm>
                      <a:prstGeom prst="straightConnector1">
                        <a:avLst/>
                      </a:prstGeom>
                      <a:noFill/>
                      <a:ln w="19046" cap="flat">
                        <a:solidFill>
                          <a:srgbClr val="D77969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="">
          <w:pict>
            <v:shapetype w14:anchorId="6519231C" id="_x0000_t32" coordsize="21600,21600" o:spt="32" o:oned="t" path="m,l21600,21600e" filled="f">
              <v:path arrowok="t" fillok="f" o:connecttype="none"/>
              <o:lock v:ext="edit" shapetype="t"/>
            </v:shapetype>
            <v:shape id="Rett linje 1" o:spid="_x0000_s1026" type="#_x0000_t32" style="position:absolute;margin-left:-.3pt;margin-top:-8.65pt;width:483.6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" strokecolor="#d77969" strokeweight=".52906mm">
              <v:stroke joinstyle="miter"/>
            </v:shape>
          </w:pict>
        </mc:Fallback>
      </mc:AlternateContent>
    </w:r>
    <w:r>
      <w:rPr>
        <w:rFonts w:ascii="Droid Serif" w:hAnsi="Droid Serif" w:cs="Droid Serif"/>
        <w:noProof/>
        <w:sz w:val="18"/>
        <w:szCs w:val="18"/>
        <w:u w:val="single"/>
      </w:rPr>
      <w:drawing>
        <wp:anchor distT="0" distB="0" distL="114300" distR="114300" simplePos="0" relativeHeight="251663360" behindDoc="1" locked="0" layoutInCell="1" allowOverlap="1" wp14:anchorId="3E48BC6D" wp14:editId="07716436">
          <wp:simplePos x="0" y="0"/>
          <wp:positionH relativeFrom="column">
            <wp:posOffset>-6117592</wp:posOffset>
          </wp:positionH>
          <wp:positionV relativeFrom="page">
            <wp:posOffset>7208516</wp:posOffset>
          </wp:positionV>
          <wp:extent cx="3342644" cy="4568772"/>
          <wp:effectExtent l="0" t="0" r="0" b="3228"/>
          <wp:wrapNone/>
          <wp:docPr id="4" name="Bilde 3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42644" cy="456877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dobe Caslon Pro" w:hAnsi="Adobe Caslon Pro"/>
        <w:sz w:val="18"/>
        <w:szCs w:val="18"/>
      </w:rPr>
      <w:t>KA</w:t>
    </w:r>
    <w:r>
      <w:rPr>
        <w:rFonts w:ascii="Adobe Caslon Pro" w:hAnsi="Adobe Caslon Pro"/>
        <w:sz w:val="22"/>
        <w:szCs w:val="22"/>
      </w:rPr>
      <w:tab/>
    </w:r>
    <w:r>
      <w:rPr>
        <w:rFonts w:ascii="Adobe Caslon Pro" w:hAnsi="Adobe Caslon Pro"/>
        <w:b/>
        <w:sz w:val="20"/>
        <w:szCs w:val="20"/>
      </w:rPr>
      <w:t>KA</w:t>
    </w:r>
    <w:r>
      <w:rPr>
        <w:rFonts w:ascii="Adobe Caslon Pro" w:hAnsi="Adobe Caslon Pro"/>
        <w:sz w:val="22"/>
        <w:szCs w:val="22"/>
      </w:rPr>
      <w:tab/>
    </w:r>
    <w:r>
      <w:rPr>
        <w:rFonts w:ascii="Adobe Caslon Pro" w:hAnsi="Adobe Caslon Pro"/>
        <w:sz w:val="18"/>
        <w:szCs w:val="18"/>
      </w:rPr>
      <w:t>ka@ka.no</w:t>
    </w:r>
  </w:p>
  <w:p w14:paraId="0E928050" w14:textId="77777777" w:rsidR="0054025E" w:rsidRDefault="00257514">
    <w:pPr>
      <w:pStyle w:val="Bunntekst"/>
      <w:tabs>
        <w:tab w:val="clear" w:pos="4536"/>
        <w:tab w:val="clear" w:pos="9072"/>
        <w:tab w:val="center" w:pos="4820"/>
        <w:tab w:val="right" w:pos="9639"/>
      </w:tabs>
      <w:spacing w:line="200" w:lineRule="exact"/>
    </w:pPr>
    <w:r>
      <w:rPr>
        <w:rFonts w:ascii="Adobe Caslon Pro" w:hAnsi="Adobe Caslon Pro"/>
        <w:sz w:val="18"/>
        <w:szCs w:val="18"/>
      </w:rPr>
      <w:t>Postboks 1034 Sentrum</w:t>
    </w:r>
    <w:r>
      <w:rPr>
        <w:rFonts w:ascii="Adobe Caslon Pro" w:hAnsi="Adobe Caslon Pro"/>
        <w:sz w:val="18"/>
        <w:szCs w:val="18"/>
      </w:rPr>
      <w:tab/>
    </w:r>
    <w:r>
      <w:rPr>
        <w:rFonts w:ascii="Adobe Caslon Pro" w:hAnsi="Adobe Caslon Pro"/>
        <w:b/>
        <w:sz w:val="20"/>
        <w:szCs w:val="22"/>
      </w:rPr>
      <w:t>Arbeidsgiverorganisasjon for kirkelige virksomheter</w:t>
    </w:r>
    <w:r>
      <w:rPr>
        <w:rFonts w:ascii="Adobe Caslon Pro" w:hAnsi="Adobe Caslon Pro"/>
        <w:sz w:val="18"/>
        <w:szCs w:val="18"/>
      </w:rPr>
      <w:tab/>
      <w:t>Telefon: 23 08 14 00</w:t>
    </w:r>
  </w:p>
  <w:p w14:paraId="2551277A" w14:textId="77777777" w:rsidR="0054025E" w:rsidRDefault="00257514">
    <w:pPr>
      <w:pStyle w:val="Bunntekst"/>
      <w:tabs>
        <w:tab w:val="clear" w:pos="4536"/>
        <w:tab w:val="clear" w:pos="9072"/>
        <w:tab w:val="center" w:pos="4820"/>
        <w:tab w:val="right" w:pos="9639"/>
      </w:tabs>
      <w:spacing w:line="200" w:lineRule="exact"/>
      <w:rPr>
        <w:rFonts w:ascii="Adobe Caslon Pro" w:hAnsi="Adobe Caslon Pro"/>
        <w:sz w:val="18"/>
        <w:szCs w:val="18"/>
        <w:lang w:val="nn-NO"/>
      </w:rPr>
    </w:pPr>
    <w:r>
      <w:rPr>
        <w:rFonts w:ascii="Adobe Caslon Pro" w:hAnsi="Adobe Caslon Pro"/>
        <w:sz w:val="18"/>
        <w:szCs w:val="18"/>
        <w:lang w:val="nn-NO"/>
      </w:rPr>
      <w:t>0104  OSLO</w:t>
    </w:r>
    <w:r>
      <w:rPr>
        <w:rFonts w:ascii="Adobe Caslon Pro" w:hAnsi="Adobe Caslon Pro"/>
        <w:sz w:val="18"/>
        <w:szCs w:val="18"/>
        <w:lang w:val="nn-NO"/>
      </w:rPr>
      <w:tab/>
      <w:t>www.ka.no</w:t>
    </w:r>
    <w:r>
      <w:rPr>
        <w:rFonts w:ascii="Adobe Caslon Pro" w:hAnsi="Adobe Caslon Pro"/>
        <w:sz w:val="18"/>
        <w:szCs w:val="18"/>
        <w:lang w:val="nn-NO"/>
      </w:rPr>
      <w:tab/>
      <w:t xml:space="preserve">Org.nr: NO 971 273 003 MVA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2D416" w14:textId="77777777" w:rsidR="00AB0151" w:rsidRDefault="00257514">
      <w:r>
        <w:rPr>
          <w:color w:val="000000"/>
        </w:rPr>
        <w:separator/>
      </w:r>
    </w:p>
  </w:footnote>
  <w:footnote w:type="continuationSeparator" w:id="0">
    <w:p w14:paraId="0F057B9B" w14:textId="77777777" w:rsidR="00AB0151" w:rsidRDefault="002575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7C01A" w14:textId="77777777" w:rsidR="0054025E" w:rsidRDefault="00257514">
    <w:pPr>
      <w:pStyle w:val="Toppteks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89393F2" wp14:editId="209F50E8">
          <wp:simplePos x="0" y="0"/>
          <wp:positionH relativeFrom="column">
            <wp:posOffset>5486701</wp:posOffset>
          </wp:positionH>
          <wp:positionV relativeFrom="paragraph">
            <wp:posOffset>42547</wp:posOffset>
          </wp:positionV>
          <wp:extent cx="733220" cy="598173"/>
          <wp:effectExtent l="0" t="0" r="0" b="0"/>
          <wp:wrapNone/>
          <wp:docPr id="1" name="Bilde 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33220" cy="59817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33B1576C" w14:textId="77777777" w:rsidR="0054025E" w:rsidRDefault="008A1410">
    <w:pPr>
      <w:pStyle w:val="Topptekst"/>
    </w:pPr>
  </w:p>
  <w:p w14:paraId="3573A9FE" w14:textId="77777777" w:rsidR="0054025E" w:rsidRDefault="008A1410">
    <w:pPr>
      <w:pStyle w:val="Topptekst"/>
    </w:pPr>
  </w:p>
  <w:p w14:paraId="314D545C" w14:textId="77777777" w:rsidR="0054025E" w:rsidRDefault="008A1410">
    <w:pPr>
      <w:pStyle w:val="Topptekst"/>
    </w:pPr>
  </w:p>
  <w:p w14:paraId="7EAA1427" w14:textId="77777777" w:rsidR="0054025E" w:rsidRDefault="008A1410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A3432" w14:textId="77777777" w:rsidR="0054025E" w:rsidRDefault="00257514">
    <w:pPr>
      <w:pStyle w:val="Topptekst"/>
      <w:jc w:val="right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AEF8B48" wp14:editId="72BF0911">
          <wp:simplePos x="0" y="0"/>
          <wp:positionH relativeFrom="column">
            <wp:posOffset>5497829</wp:posOffset>
          </wp:positionH>
          <wp:positionV relativeFrom="paragraph">
            <wp:posOffset>21588</wp:posOffset>
          </wp:positionV>
          <wp:extent cx="733220" cy="598173"/>
          <wp:effectExtent l="0" t="0" r="0" b="0"/>
          <wp:wrapNone/>
          <wp:docPr id="2" name="Bilde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33220" cy="59817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F3B"/>
    <w:rsid w:val="00257514"/>
    <w:rsid w:val="00320F95"/>
    <w:rsid w:val="003659C4"/>
    <w:rsid w:val="00715598"/>
    <w:rsid w:val="008A1410"/>
    <w:rsid w:val="00AB0151"/>
    <w:rsid w:val="00E07496"/>
    <w:rsid w:val="00EE4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BEDB5"/>
  <w15:docId w15:val="{616B44F7-AF4F-4224-97BA-B5D9337A0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</w:rPr>
  </w:style>
  <w:style w:type="paragraph" w:styleId="Overskrift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mbria" w:hAnsi="Cambria"/>
      <w:b/>
      <w:bCs/>
      <w:kern w:val="3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character" w:styleId="Hyperkobling">
    <w:name w:val="Hyperlink"/>
    <w:basedOn w:val="Standardskriftforavsnitt"/>
    <w:rPr>
      <w:color w:val="0000FF"/>
      <w:u w:val="single"/>
    </w:rPr>
  </w:style>
  <w:style w:type="paragraph" w:styleId="Bobleteks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rPr>
      <w:rFonts w:ascii="Tahoma" w:hAnsi="Tahoma" w:cs="Tahoma"/>
      <w:sz w:val="16"/>
      <w:szCs w:val="16"/>
    </w:rPr>
  </w:style>
  <w:style w:type="character" w:customStyle="1" w:styleId="Overskrift1Tegn">
    <w:name w:val="Overskrift 1 Tegn"/>
    <w:basedOn w:val="Standardskriftforavsnitt"/>
    <w:rPr>
      <w:rFonts w:ascii="Cambria" w:eastAsia="Times New Roman" w:hAnsi="Cambria" w:cs="Times New Roman"/>
      <w:b/>
      <w:bCs/>
      <w:kern w:val="3"/>
      <w:sz w:val="32"/>
      <w:szCs w:val="32"/>
    </w:rPr>
  </w:style>
  <w:style w:type="character" w:styleId="Plassholdertekst">
    <w:name w:val="Placeholder Text"/>
    <w:basedOn w:val="Standardskriftforavsnitt"/>
    <w:rPr>
      <w:color w:val="808080"/>
    </w:rPr>
  </w:style>
  <w:style w:type="character" w:customStyle="1" w:styleId="BunntekstTegn">
    <w:name w:val="Bunntekst Tegn"/>
    <w:basedOn w:val="Standardskriftforavsnitt"/>
    <w:rPr>
      <w:sz w:val="24"/>
      <w:szCs w:val="24"/>
    </w:rPr>
  </w:style>
  <w:style w:type="paragraph" w:styleId="Listeavsnitt">
    <w:name w:val="List Paragraph"/>
    <w:basedOn w:val="Normal"/>
    <w:pPr>
      <w:ind w:left="720"/>
    </w:pPr>
  </w:style>
  <w:style w:type="paragraph" w:styleId="Brdtekstinnrykk">
    <w:name w:val="Body Text Indent"/>
    <w:basedOn w:val="Normal"/>
    <w:pPr>
      <w:ind w:left="360"/>
    </w:pPr>
    <w:rPr>
      <w:rFonts w:cs="Arial"/>
      <w:color w:val="000000"/>
      <w:sz w:val="22"/>
      <w:szCs w:val="22"/>
    </w:rPr>
  </w:style>
  <w:style w:type="character" w:customStyle="1" w:styleId="BrdtekstinnrykkTegn">
    <w:name w:val="Brødtekstinnrykk Tegn"/>
    <w:basedOn w:val="Standardskriftforavsnitt"/>
    <w:rPr>
      <w:rFonts w:cs="Arial"/>
      <w:color w:val="000000"/>
      <w:sz w:val="22"/>
      <w:szCs w:val="22"/>
    </w:rPr>
  </w:style>
  <w:style w:type="paragraph" w:styleId="Tittel">
    <w:name w:val="Title"/>
    <w:basedOn w:val="Normal"/>
    <w:uiPriority w:val="10"/>
    <w:qFormat/>
    <w:pPr>
      <w:jc w:val="center"/>
    </w:pPr>
    <w:rPr>
      <w:rFonts w:ascii="Arial" w:hAnsi="Arial" w:cs="Arial"/>
      <w:b/>
      <w:bCs/>
      <w:caps/>
      <w:color w:val="000000"/>
      <w:sz w:val="48"/>
      <w:szCs w:val="36"/>
    </w:rPr>
  </w:style>
  <w:style w:type="character" w:customStyle="1" w:styleId="TittelTegn">
    <w:name w:val="Tittel Tegn"/>
    <w:basedOn w:val="Standardskriftforavsnitt"/>
    <w:rPr>
      <w:rFonts w:ascii="Arial" w:hAnsi="Arial" w:cs="Arial"/>
      <w:b/>
      <w:bCs/>
      <w:caps/>
      <w:color w:val="000000"/>
      <w:sz w:val="48"/>
      <w:szCs w:val="36"/>
    </w:rPr>
  </w:style>
  <w:style w:type="character" w:customStyle="1" w:styleId="officedocpreview-defaultparagraphfont-000001">
    <w:name w:val="officedocpreview-defaultparagraphfont-000001"/>
  </w:style>
  <w:style w:type="character" w:customStyle="1" w:styleId="officedocpreview-hyperlink">
    <w:name w:val="officedocpreview-hyperlink"/>
  </w:style>
  <w:style w:type="paragraph" w:customStyle="1" w:styleId="officedocpreview-000006">
    <w:name w:val="officedocpreview-000006"/>
    <w:basedOn w:val="Normal"/>
    <w:pPr>
      <w:spacing w:before="100" w:after="100"/>
    </w:pPr>
    <w:rPr>
      <w:rFonts w:eastAsia="Calibri"/>
      <w:lang w:val="en-US" w:eastAsia="en-US"/>
    </w:rPr>
  </w:style>
  <w:style w:type="paragraph" w:customStyle="1" w:styleId="officedocpreview-gr-avsnitt">
    <w:name w:val="officedocpreview-gr-avsnitt"/>
    <w:basedOn w:val="Normal"/>
    <w:pPr>
      <w:spacing w:before="100" w:after="100"/>
    </w:pPr>
    <w:rPr>
      <w:rFonts w:eastAsia="Calibri"/>
      <w:lang w:val="en-US" w:eastAsia="en-US"/>
    </w:rPr>
  </w:style>
  <w:style w:type="character" w:customStyle="1" w:styleId="officedocpreview-defaultparagraphfont-000008">
    <w:name w:val="officedocpreview-defaultparagraphfont-0000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in.rettsdata.no/redirect/gL20050617z2D62z2EzA714z2D15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te\KA\KA-templates%20-%20Dokumenter\01_KA_BREVMA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01_KA_BREVMAL</Template>
  <TotalTime>0</TotalTime>
  <Pages>3</Pages>
  <Words>553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Bente Vangdal Espenes</dc:creator>
  <cp:lastModifiedBy>Bente Vangdal Espenes</cp:lastModifiedBy>
  <cp:revision>2</cp:revision>
  <cp:lastPrinted>2015-04-29T17:08:00Z</cp:lastPrinted>
  <dcterms:created xsi:type="dcterms:W3CDTF">2023-01-30T08:02:00Z</dcterms:created>
  <dcterms:modified xsi:type="dcterms:W3CDTF">2023-01-30T08:02:00Z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0x0101004C68A931F9FA234DA159A663DCB4E426</vt:lpwstr>
  </property>
</Properties>
</file>